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The Architecture of Visual Meaning: A Comprehensive Guide to Design Systems, Brand Semiotics, and Health Technology Interfaces</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 The Epistemological and Theoretical Foundations of Visual Communication</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Design as a Strategic Discipline: Beyond Aesthetics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Design is frequently and erroneously categorized as a superficial discipline concerned primarily with decoration or ornamentation. However, an expert-level analysis reveals that graphic design is a rigorous intellectual pursuit rooted in cognitive psychology, anthropology, and communication theory. It functions as the architectural structuring of information to facilitate understanding, influence behavior, and encode cultural meaning.</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The transition from a novice to an expert designer requires a fundamental shift in perspective: one must move from intuition-based creation to evidence-based construction, where every visual decision—from the curvature of a vector path to the hex code of a brand color—serves a deliberate strategic function.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At its core, visual communication is a language that transcends linguistic barriers. It utilizes a complex grammar of signs, symbols, and typographic systems to convey narratives instantly. This capability is particularly vital in an era of information overload, where the human brain must process vast amounts of visual stimuli. The designer’s role is to manage this cognitive load, guiding the viewer’s attention through visual hierarchy and Gestalt principles to ensure the intended message is received with fidelity.</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report serves as an exhaustive guide to these mechanisms, dissecting the rules of visual perception to provide a complete understanding of how to construct enduring brand identities and safety-critical health technology interfaces.</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Semiotics: The Study of Signs and Brand Meaning</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master design, one must first master the science of meaning: semiotics. Originating from the linguistic theories of Ferdinand de Saussure and Charles Sanders Peirce, semiotics provides the intellectual framework for analyzing how visual marks communicate concepts. In the context of branding, a logo is never just a graphic; it is a semiotic vehicle—a "signifier"—that carries a "signified" concept or set of values.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1.2.1 The Semiotic Triad in Branding</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Peirce’s model of the sign is particularly relevant to logo design. It posits a triangular relationship between the </w:t>
      </w:r>
      <w:r w:rsidDel="00000000" w:rsidR="00000000" w:rsidRPr="00000000">
        <w:rPr>
          <w:rFonts w:ascii="Google Sans Text" w:cs="Google Sans Text" w:eastAsia="Google Sans Text" w:hAnsi="Google Sans Text"/>
          <w:b w:val="1"/>
          <w:bCs w:val="1"/>
          <w:color w:val="1f1f1f"/>
          <w:rtl w:val="0"/>
        </w:rPr>
        <w:t xml:space="preserve">Representamen</w:t>
      </w:r>
      <w:r w:rsidDel="00000000" w:rsidR="00000000" w:rsidRPr="00000000">
        <w:rPr>
          <w:rFonts w:ascii="Google Sans Text" w:cs="Google Sans Text" w:eastAsia="Google Sans Text" w:hAnsi="Google Sans Text"/>
          <w:color w:val="1f1f1f"/>
          <w:rtl w:val="0"/>
        </w:rPr>
        <w:t xml:space="preserve"> (the form the sign takes, such as a logo), the </w:t>
      </w:r>
      <w:r w:rsidDel="00000000" w:rsidR="00000000" w:rsidRPr="00000000">
        <w:rPr>
          <w:rFonts w:ascii="Google Sans Text" w:cs="Google Sans Text" w:eastAsia="Google Sans Text" w:hAnsi="Google Sans Text"/>
          <w:b w:val="1"/>
          <w:bCs w:val="1"/>
          <w:color w:val="1f1f1f"/>
          <w:rtl w:val="0"/>
        </w:rPr>
        <w:t xml:space="preserve">Object</w:t>
      </w:r>
      <w:r w:rsidDel="00000000" w:rsidR="00000000" w:rsidRPr="00000000">
        <w:rPr>
          <w:rFonts w:ascii="Google Sans Text" w:cs="Google Sans Text" w:eastAsia="Google Sans Text" w:hAnsi="Google Sans Text"/>
          <w:color w:val="1f1f1f"/>
          <w:rtl w:val="0"/>
        </w:rPr>
        <w:t xml:space="preserve"> (the actual brand or product), and the </w:t>
      </w:r>
      <w:r w:rsidDel="00000000" w:rsidR="00000000" w:rsidRPr="00000000">
        <w:rPr>
          <w:rFonts w:ascii="Google Sans Text" w:cs="Google Sans Text" w:eastAsia="Google Sans Text" w:hAnsi="Google Sans Text"/>
          <w:b w:val="1"/>
          <w:bCs w:val="1"/>
          <w:color w:val="1f1f1f"/>
          <w:rtl w:val="0"/>
        </w:rPr>
        <w:t xml:space="preserve">Interpretant</w:t>
      </w:r>
      <w:r w:rsidDel="00000000" w:rsidR="00000000" w:rsidRPr="00000000">
        <w:rPr>
          <w:rFonts w:ascii="Google Sans Text" w:cs="Google Sans Text" w:eastAsia="Google Sans Text" w:hAnsi="Google Sans Text"/>
          <w:color w:val="1f1f1f"/>
          <w:rtl w:val="0"/>
        </w:rPr>
        <w:t xml:space="preserve"> (the sense made of the sign in the viewer's mind).</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Iconic Signs:</w:t>
      </w:r>
      <w:r w:rsidDel="00000000" w:rsidR="00000000" w:rsidRPr="00000000">
        <w:rPr>
          <w:rFonts w:ascii="Google Sans Text" w:cs="Google Sans Text" w:eastAsia="Google Sans Text" w:hAnsi="Google Sans Text"/>
          <w:color w:val="1f1f1f"/>
          <w:rtl w:val="0"/>
        </w:rPr>
        <w:t xml:space="preserve"> These bear a physical resemblance to the object they represent. For example, a camera icon for a photography app. These are easily understood but often lack distinctiveness.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Indexical Signs:</w:t>
      </w:r>
      <w:r w:rsidDel="00000000" w:rsidR="00000000" w:rsidRPr="00000000">
        <w:rPr>
          <w:rFonts w:ascii="Google Sans Text" w:cs="Google Sans Text" w:eastAsia="Google Sans Text" w:hAnsi="Google Sans Text"/>
          <w:color w:val="1f1f1f"/>
          <w:rtl w:val="0"/>
        </w:rPr>
        <w:t xml:space="preserve"> These imply a direct link or cause-and-effect relationship. Smoke is an index of fire; a footprint is an index of a foot. In branding, a "swoosh" might index speed or motion without depicting a runner literally.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Symbolic Signs:</w:t>
      </w:r>
      <w:r w:rsidDel="00000000" w:rsidR="00000000" w:rsidRPr="00000000">
        <w:rPr>
          <w:rFonts w:ascii="Google Sans Text" w:cs="Google Sans Text" w:eastAsia="Google Sans Text" w:hAnsi="Google Sans Text"/>
          <w:color w:val="1f1f1f"/>
          <w:rtl w:val="0"/>
        </w:rPr>
        <w:t xml:space="preserve"> These rely entirely on cultural convention and learned associations. There is no logical connection between the Apple logo and a computer; the meaning has been constructed over decades of marketing. Symbolic signs are the most powerful form of branding because they can embody abstract concepts like "innovation" or "luxury" without being constrained by literal representation.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1.2.2 Encoding and Decoding Brand Narratives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a consumer encounters a brand identity, they engage in an instantaneous decoding process. This interpretation is filtered through their cultural background, personal experiences, and neurobiological conditioning.6 Expert designers must therefore engage in "semiotic auditing" to ensure that the codes they embed in a logo align with the intended brand narrative.</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instance, a healthcare brand might employ the semiotic codes of "protection" (shields, heavy strokes) or "care" (circles, soft curves, organic forms). A misuse of these codes—such as using sharp, aggressive angles for a pediatric clinic—creates a semiotic dissonance that erodes trust.7 Research indicates that brands are not competing merely on functionality but on their capacity to provide emotional and multisensory experiences encoded through these semiotic systems.8</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1: Semiotic Codes in Brand Identity Construction</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Semiotic 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Visual Characteristics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Interpretation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Industry Application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Organic/Natural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Curves, asymmetry, earth tones, fluid lines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Comfort, approachability, safety, environmentalism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Wellness, Food &amp; Beverage, Non-profits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Geometric/Rational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Grids, straight lines, perfect circles, symmetry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Stability, precision, logic, technology, efficiency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Finance, Technology, Engineering, SaaS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Heritage/Traditional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Serifs, intricate detailing, crests, gold/navy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Authority, history, longevity, institutional trust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Law Firms, Universities, Luxury Goods </w:t>
            </w:r>
            <w:r w:rsidDel="00000000" w:rsidR="00000000" w:rsidRPr="00000000">
              <w:rPr>
                <w:rFonts w:ascii="Google Sans Text" w:cs="Google Sans Text" w:eastAsia="Google Sans Text" w:hAnsi="Google Sans Text"/>
                <w:color w:val="444746"/>
                <w:sz w:val="24"/>
                <w:szCs w:val="24"/>
                <w:vertAlign w:val="superscript"/>
                <w:rtl w:val="0"/>
              </w:rPr>
              <w:t xml:space="preserve">10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Disruptive/Modern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Abstract forms, neon/vibrant colors, asymmetry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Innovation, energy, youth, rebellion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Startups, Fashion, Entertainment, Sport </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bl>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Gestalt Psychology: The Cognitive Mechanics of Perception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While semiotics deals with meaning, Gestalt psychology deals with form. Originating in 1920s Germany, Gestalt theory (meaning "shape" or "form") explains how the human brain organizes visual input into holistic forms rather than processing isolated parts.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For the designer, these are not abstract theories but practical tools for controlling visual perception and creating memorable logos.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2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1.3.1 The Law of Closure (Reification)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human brain has a powerful compulsion to complete unfinished shapes. When visual information is missing, the mind fills in the gaps to create a coherent whole. This principle, known as closure or reification, is the secret behind some of the world's most iconic logos (e.g., the hidden arrow in the FedEx logo or the panda in the WWF logo).</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By forcing the viewer to mentally "complete" the image, the designer creates a moment of active engagement, which increases memorability and brand recall.</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1.3.2 Proximity and Grouping</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principle of proximity dictates that elements placed close together are perceived as a group or a single unit. In complex brand systems or UI design, proximity is the primary tool for reducing cognitive load.</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By grouping related information (e.g., placing a headline near its subhead but further from the next section), the designer creates a visual structure that guides the eye without the need for explicit dividers or borders.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1.3.3 Figure-Ground Relationships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principle describes the eye’s capability to separate objects (the figure) from their background (the ground). Expert logo designers manipulate this relationship to create "negative space" logos, where the background itself forms a secondary image. This technique creates a dual-layer of meaning and is highly prized for its wit and sophistication.</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A classic example is the "G" in the Goodwill logo, which is simultaneously a letter and a smiling face. Mastery of figure-ground relationships is essential for ensuring logos are legible across various backgrounds, from white paper to complex photographic textures.</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Visual Rhetoric and Narrative Structure</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Visual rhetoric refers to the use of images to persuade and influence. Just as a speech uses rhetorical devices like metaphors or irony, design uses visual metaphors to construct arguments about a brand’s value.</w:t>
      </w:r>
      <w:r w:rsidDel="00000000" w:rsidR="00000000" w:rsidRPr="00000000">
        <w:rPr>
          <w:rFonts w:ascii="Google Sans Text" w:cs="Google Sans Text" w:eastAsia="Google Sans Text" w:hAnsi="Google Sans Text"/>
          <w:color w:val="444746"/>
          <w:sz w:val="24"/>
          <w:szCs w:val="24"/>
          <w:vertAlign w:val="superscript"/>
          <w:rtl w:val="0"/>
        </w:rPr>
        <w:t xml:space="preserve">15</w:t>
      </w:r>
      <w:r w:rsidDel="00000000" w:rsidR="00000000" w:rsidRPr="00000000">
        <w:rPr>
          <w:rFonts w:ascii="Google Sans Text" w:cs="Google Sans Text" w:eastAsia="Google Sans Text" w:hAnsi="Google Sans Text"/>
          <w:color w:val="1f1f1f"/>
          <w:rtl w:val="0"/>
        </w:rPr>
        <w:t xml:space="preserve"> A logo is a rhetorical argument condensed into a single mark.</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1.4.1 Visual Metaphor and Metonymy</w:t>
      </w:r>
    </w:p>
    <w:p w:rsidR="00000000" w:rsidDel="00000000" w:rsidP="00000000" w:rsidRDefault="00000000" w:rsidRPr="00000000" w14:paraId="00000031">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Metaphor:</w:t>
      </w:r>
      <w:r w:rsidDel="00000000" w:rsidR="00000000" w:rsidRPr="00000000">
        <w:rPr>
          <w:rFonts w:ascii="Google Sans Text" w:cs="Google Sans Text" w:eastAsia="Google Sans Text" w:hAnsi="Google Sans Text"/>
          <w:color w:val="1f1f1f"/>
          <w:rtl w:val="0"/>
        </w:rPr>
        <w:t xml:space="preserve"> Asserting that "Brand A is X." For example, using a lion to represent a bank asserts that the bank possesses the qualities of a lion (strength, courage).</w:t>
      </w:r>
    </w:p>
    <w:p w:rsidR="00000000" w:rsidDel="00000000" w:rsidP="00000000" w:rsidRDefault="00000000" w:rsidRPr="00000000" w14:paraId="00000032">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Metonymy:</w:t>
      </w:r>
      <w:r w:rsidDel="00000000" w:rsidR="00000000" w:rsidRPr="00000000">
        <w:rPr>
          <w:rFonts w:ascii="Google Sans Text" w:cs="Google Sans Text" w:eastAsia="Google Sans Text" w:hAnsi="Google Sans Text"/>
          <w:color w:val="1f1f1f"/>
          <w:rtl w:val="0"/>
        </w:rPr>
        <w:t xml:space="preserve"> Using a part to represent the whole. A stethoscope representing the entire medical profession is a visual metonym. This is a common shortcut in icon design, allowing complex industries to be simplified into recognizable glyphs.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Visual rhetoric also encompasses the "ethos" (credibility) of the design. A poorly kerned logo or a clashing color palette damages the ethos of the brand, suggesting a lack of attention to detail that the consumer may subconsciously extrapolate to the company’s products or services.</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 Advanced Color Theory and Application</w:t>
      </w:r>
    </w:p>
    <w:p w:rsidR="00000000" w:rsidDel="00000000" w:rsidP="00000000" w:rsidRDefault="00000000" w:rsidRPr="00000000" w14:paraId="0000003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Science and Relativity of Color</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Color theory is often taught as a static set of rules, but expert application requires an understanding of color relativity. As articulated in Josef Albers' seminal work </w:t>
      </w:r>
      <w:r w:rsidDel="00000000" w:rsidR="00000000" w:rsidRPr="00000000">
        <w:rPr>
          <w:rFonts w:ascii="Google Sans Text" w:cs="Google Sans Text" w:eastAsia="Google Sans Text" w:hAnsi="Google Sans Text"/>
          <w:i w:val="1"/>
          <w:iCs w:val="1"/>
          <w:color w:val="1f1f1f"/>
          <w:rtl w:val="0"/>
        </w:rPr>
        <w:t xml:space="preserve">Interaction of Color</w:t>
      </w:r>
      <w:r w:rsidDel="00000000" w:rsidR="00000000" w:rsidRPr="00000000">
        <w:rPr>
          <w:rFonts w:ascii="Google Sans Text" w:cs="Google Sans Text" w:eastAsia="Google Sans Text" w:hAnsi="Google Sans Text"/>
          <w:color w:val="1f1f1f"/>
          <w:rtl w:val="0"/>
        </w:rPr>
        <w:t xml:space="preserve">, color is the most relative medium in art.</w:t>
      </w:r>
      <w:r w:rsidDel="00000000" w:rsidR="00000000" w:rsidRPr="00000000">
        <w:rPr>
          <w:rFonts w:ascii="Google Sans Text" w:cs="Google Sans Text" w:eastAsia="Google Sans Text" w:hAnsi="Google Sans Text"/>
          <w:color w:val="444746"/>
          <w:sz w:val="24"/>
          <w:szCs w:val="24"/>
          <w:vertAlign w:val="superscript"/>
          <w:rtl w:val="0"/>
        </w:rPr>
        <w:t xml:space="preserve">19</w:t>
      </w:r>
      <w:r w:rsidDel="00000000" w:rsidR="00000000" w:rsidRPr="00000000">
        <w:rPr>
          <w:rFonts w:ascii="Google Sans Text" w:cs="Google Sans Text" w:eastAsia="Google Sans Text" w:hAnsi="Google Sans Text"/>
          <w:color w:val="1f1f1f"/>
          <w:rtl w:val="0"/>
        </w:rPr>
        <w:t xml:space="preserve"> A color does not exist in isolation; its identity is defined entirely by its context. A neutral grey will appear cool when placed on an orange background, and warm when placed on a blue background. This phenomenon, known as simultaneous contrast, is critical in branding.</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 logo must maintain its brand integrity across diverse environments—from a bright white website header to a dark mode mobile interface or a cardboard shipping box. The expert designer does not choose a single color; they construct a dynamic color system that accounts for these shifts in perception. This often involves defining "usage rules" in the brand guidelines that specify how colors should be adjusted for different substrates (e.g., using a slightly lighter Pantone for uncoated paper to prevent the ink from soaking in and darkening).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3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Psychology of Coloration</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Color is a primary driver of consumer behavior, with research indicating that up to 90% of snap judgments about products are based on color alone.</w:t>
      </w:r>
      <w:r w:rsidDel="00000000" w:rsidR="00000000" w:rsidRPr="00000000">
        <w:rPr>
          <w:rFonts w:ascii="Google Sans Text" w:cs="Google Sans Text" w:eastAsia="Google Sans Text" w:hAnsi="Google Sans Text"/>
          <w:color w:val="444746"/>
          <w:sz w:val="24"/>
          <w:szCs w:val="24"/>
          <w:vertAlign w:val="superscript"/>
          <w:rtl w:val="0"/>
        </w:rPr>
        <w:t xml:space="preserve">23</w:t>
      </w:r>
      <w:r w:rsidDel="00000000" w:rsidR="00000000" w:rsidRPr="00000000">
        <w:rPr>
          <w:rFonts w:ascii="Google Sans Text" w:cs="Google Sans Text" w:eastAsia="Google Sans Text" w:hAnsi="Google Sans Text"/>
          <w:color w:val="1f1f1f"/>
          <w:rtl w:val="0"/>
        </w:rPr>
        <w:t xml:space="preserve"> However, the "psychology of color" is often oversimplified in popular culture. It is not a rigid dictionary where "yellow equals happy." Instead, it is a fluid language influenced by evolutionary biology, cultural conditioning, and personal experience.</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Evolutionary and Biological Associations</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Some color associations are hardwired. The perception of red as a signal of urgency, danger, or visceral excitement is rooted in human evolution—it is the color of blood and fire. Consequently, red increases heart rate and creates a sense of urgency, making it ideal for clearance sales or emergency signage but potentially disastrous for a calming meditation app.</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Conversely, the human eye is most sensitive to shades of green, an evolutionary adaptation for distinguishing vegetation. Green is universally processed as "safe" or "go," linking it to health and financial growth.</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3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Cultural Variance in Color Meaning</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Expert designers must navigate the treacherous waters of cultural symbolism. While white represents purity and weddings in Western cultures, it is the color of mourning and death in many Eastern cultures.</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A global brand must therefore perform a "cultural color audit" to ensure their palette does not inadvertently offend a target market. For example, purple is associated with royalty and luxury in Europe but can be associated with death or widows in parts of Latin America.</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2: Comparative Analysis of Color Psychology in Branding</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Psychological Associations (Western)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Strategic Brand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Potential Negative Connotations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Trust, logic, security, serenity, competence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Finance (Amex), Tech (Intel), Healthcare (Blue Cross)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Coldness, depression, unappetizing (suppresses hunger)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Passion, energy, urgency, love, danger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Fast Food (McDonalds), Clearance, News Media (CNN)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Aggression, danger, debt (financial loss), anxiety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Optimism, clarity, warmth, caution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Youth brands, Construction (CAT), Budget travel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Cowardice, hazard, eye fatigue (hardest color to process)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Nature, health, wealth,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Whole Foods, Finance (Fidelity), Android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Envy, sickness (if yellow-green), stagnation, boredom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Black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Luxury, sophistication, authority, mystery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Fashion (Chanel), Tech Hardware (Apple), Automotive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Death, evil, mourning, heaviness, inaccessibility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Orange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Creativity, friendliness, affordability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Home Depot, Nickelodeon, Fanta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Cheapness, immaturity, superficiality</w:t>
            </w:r>
          </w:p>
        </w:tc>
      </w:tr>
    </w:tbl>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Developing a Strategic Color Palette</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professional brand palette is never just one or two colors. It is a hierarchical system designed for versatility and accessibility.</w:t>
      </w:r>
    </w:p>
    <w:p w:rsidR="00000000" w:rsidDel="00000000" w:rsidP="00000000" w:rsidRDefault="00000000" w:rsidRPr="00000000" w14:paraId="0000005E">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Primary Palette:</w:t>
      </w:r>
      <w:r w:rsidDel="00000000" w:rsidR="00000000" w:rsidRPr="00000000">
        <w:rPr>
          <w:rFonts w:ascii="Google Sans Text" w:cs="Google Sans Text" w:eastAsia="Google Sans Text" w:hAnsi="Google Sans Text"/>
          <w:color w:val="1f1f1f"/>
          <w:rtl w:val="0"/>
        </w:rPr>
        <w:t xml:space="preserve"> The core 1-2 colors that define the brand (e.g., Coca-Cola Red).</w:t>
      </w:r>
    </w:p>
    <w:p w:rsidR="00000000" w:rsidDel="00000000" w:rsidP="00000000" w:rsidRDefault="00000000" w:rsidRPr="00000000" w14:paraId="0000005F">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Secondary Palette:</w:t>
      </w:r>
      <w:r w:rsidDel="00000000" w:rsidR="00000000" w:rsidRPr="00000000">
        <w:rPr>
          <w:rFonts w:ascii="Google Sans Text" w:cs="Google Sans Text" w:eastAsia="Google Sans Text" w:hAnsi="Google Sans Text"/>
          <w:color w:val="1f1f1f"/>
          <w:rtl w:val="0"/>
        </w:rPr>
        <w:t xml:space="preserve"> Supporting colors used for backgrounds, illustrations, and accents. These provide depth and prevent the primary color from becoming overwhelming.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0">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Neutral Palette:</w:t>
      </w:r>
      <w:r w:rsidDel="00000000" w:rsidR="00000000" w:rsidRPr="00000000">
        <w:rPr>
          <w:rFonts w:ascii="Google Sans Text" w:cs="Google Sans Text" w:eastAsia="Google Sans Text" w:hAnsi="Google Sans Text"/>
          <w:color w:val="1f1f1f"/>
          <w:rtl w:val="0"/>
        </w:rPr>
        <w:t xml:space="preserve"> Shades of grey, black, and white used for typography and UI elements. These are the workhorses of the identity system.</w:t>
      </w:r>
    </w:p>
    <w:p w:rsidR="00000000" w:rsidDel="00000000" w:rsidP="00000000" w:rsidRDefault="00000000" w:rsidRPr="00000000" w14:paraId="00000061">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Semantic Palette:</w:t>
      </w:r>
      <w:r w:rsidDel="00000000" w:rsidR="00000000" w:rsidRPr="00000000">
        <w:rPr>
          <w:rFonts w:ascii="Google Sans Text" w:cs="Google Sans Text" w:eastAsia="Google Sans Text" w:hAnsi="Google Sans Text"/>
          <w:color w:val="1f1f1f"/>
          <w:rtl w:val="0"/>
        </w:rPr>
        <w:t xml:space="preserve"> Specifically for UI/UX, functional colors must be defined for success (green), warning (yellow/orange), and error (red) states. These must be distinct from the brand colors to ensure usability.</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III: The Architecture of Form: Logo Construction and Typography</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Typographic Anatomy and Hierarchy</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Typography is the voice of the brand. If the logo is the face, the typeface is the tone in which the brand speaks. Expert typography requires an understanding of both the micro-level anatomy of letters and the macro-level hierarchy of layouts.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Semantic Resonance in Type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Typefaces carry inherent semantic weight. A serif font like Garamond or Baskerville implies history, tradition, and intellectualism due to its origins in the early printing press. In contrast, a geometric sans-serif like Futura or Helvetica implies modernity, efficiency, and neutrality.1</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"Semantic resonance" occurs when the typeface reinforces the meaning of the word. For a luxury watch brand, a delicate, high-contrast serif font resonates with the concepts of precision and elegance. Using a rounded, bubbly font like Comic Sans would create "semantic dissonance," eroding the brand's value proposition immediately.28</w:t>
      </w:r>
    </w:p>
    <w:p w:rsidR="00000000" w:rsidDel="00000000" w:rsidP="00000000" w:rsidRDefault="00000000" w:rsidRPr="00000000" w14:paraId="0000006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Rules of Hierarchy</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Visual hierarchy is the organization of elements to guide the viewer’s eye. It is established through size, weight, color, and position. In interface design, hierarchy is a critical usability factor.</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Size:</w:t>
      </w:r>
      <w:r w:rsidDel="00000000" w:rsidR="00000000" w:rsidRPr="00000000">
        <w:rPr>
          <w:rFonts w:ascii="Google Sans Text" w:cs="Google Sans Text" w:eastAsia="Google Sans Text" w:hAnsi="Google Sans Text"/>
          <w:color w:val="1f1f1f"/>
          <w:rtl w:val="0"/>
        </w:rPr>
        <w:t xml:space="preserve"> Headlines (H1) should be 2x-3x the size of body text to act as anchors.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Weight:</w:t>
      </w:r>
      <w:r w:rsidDel="00000000" w:rsidR="00000000" w:rsidRPr="00000000">
        <w:rPr>
          <w:rFonts w:ascii="Google Sans Text" w:cs="Google Sans Text" w:eastAsia="Google Sans Text" w:hAnsi="Google Sans Text"/>
          <w:color w:val="1f1f1f"/>
          <w:rtl w:val="0"/>
        </w:rPr>
        <w:t xml:space="preserve"> Bold weights (700+) should be used sparingly for emphasis. If everything is bold, nothing is bold.</w:t>
      </w:r>
      <w:r w:rsidDel="00000000" w:rsidR="00000000" w:rsidRPr="00000000">
        <w:rPr>
          <w:rFonts w:ascii="Google Sans Text" w:cs="Google Sans Text" w:eastAsia="Google Sans Text" w:hAnsi="Google Sans Text"/>
          <w:color w:val="444746"/>
          <w:sz w:val="24"/>
          <w:szCs w:val="24"/>
          <w:vertAlign w:val="superscript"/>
          <w:rtl w:val="0"/>
        </w:rPr>
        <w:t xml:space="preserve">29</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Space:</w:t>
      </w:r>
      <w:r w:rsidDel="00000000" w:rsidR="00000000" w:rsidRPr="00000000">
        <w:rPr>
          <w:rFonts w:ascii="Google Sans Text" w:cs="Google Sans Text" w:eastAsia="Google Sans Text" w:hAnsi="Google Sans Text"/>
          <w:color w:val="1f1f1f"/>
          <w:rtl w:val="0"/>
        </w:rPr>
        <w:t xml:space="preserve"> White space is an active design element. More space around an element confers greater importance and elegance.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6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Logo Construction: The Grid and Geometry</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Professional logo design is distinguished by its geometric precision. Before a logo is finalized, it is often "reconstructed" using a geometric grid to ensuring mathematical harmony.</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Golden Ratio (Phi)</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Golden Ratio (1:1.618) is a mathematical proportion found in nature that is aesthetically pleasing to the human eye.</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While not a magic rule for every design, it serves as a powerful tool for establishing proportions.</w:t>
      </w:r>
    </w:p>
    <w:p w:rsidR="00000000" w:rsidDel="00000000" w:rsidP="00000000" w:rsidRDefault="00000000" w:rsidRPr="00000000" w14:paraId="0000007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In logo design, the Golden Ratio is often used to size elements relative to one another. For example, the radius of a curve might be related to the radius of an adjacent curve by a factor of 1.618.</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72">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Grid:</w:t>
      </w:r>
      <w:r w:rsidDel="00000000" w:rsidR="00000000" w:rsidRPr="00000000">
        <w:rPr>
          <w:rFonts w:ascii="Google Sans Text" w:cs="Google Sans Text" w:eastAsia="Google Sans Text" w:hAnsi="Google Sans Text"/>
          <w:color w:val="1f1f1f"/>
          <w:rtl w:val="0"/>
        </w:rPr>
        <w:t xml:space="preserve"> Designers use "construction grids" made of circles and lines to draft the logo. This ensures that every curve is part of a perfect circle and every angle is deliberate.</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However, experts caution against forcing a design into a grid if it compromises visual balance—the grid is a guide, not a jail.</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Optical Balancing and Overshoot</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A critical paradox in design is that </w:t>
      </w:r>
      <w:r w:rsidDel="00000000" w:rsidR="00000000" w:rsidRPr="00000000">
        <w:rPr>
          <w:rFonts w:ascii="Google Sans Text" w:cs="Google Sans Text" w:eastAsia="Google Sans Text" w:hAnsi="Google Sans Text"/>
          <w:b w:val="1"/>
          <w:bCs w:val="1"/>
          <w:color w:val="1f1f1f"/>
          <w:rtl w:val="0"/>
        </w:rPr>
        <w:t xml:space="preserve">mathematical correctness does not equal visual correctness.</w:t>
      </w:r>
    </w:p>
    <w:p w:rsidR="00000000" w:rsidDel="00000000" w:rsidP="00000000" w:rsidRDefault="00000000" w:rsidRPr="00000000" w14:paraId="00000075">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Overshoot:</w:t>
      </w:r>
      <w:r w:rsidDel="00000000" w:rsidR="00000000" w:rsidRPr="00000000">
        <w:rPr>
          <w:rFonts w:ascii="Google Sans Text" w:cs="Google Sans Text" w:eastAsia="Google Sans Text" w:hAnsi="Google Sans Text"/>
          <w:color w:val="1f1f1f"/>
          <w:rtl w:val="0"/>
        </w:rPr>
        <w:t xml:space="preserve"> If a square and a circle are drawn to the exact same height, the circle will appear smaller because it has less visual mass (its corners are missing). To correct this, the circle must be drawn slightly larger, extending above the cap height and below the baseline. This extension is called "overshoot".</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76">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Visual Centering: A triangle placed inside a circle will look off-center if it is mathematically centered, due to the uneven distribution of visual weight. It must be optically adjusted (usually moved slightly upwards) to look "right" to the eye.36</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Mastering these optical illusions is what separates engineering from design.</w:t>
      </w:r>
    </w:p>
    <w:p w:rsidR="00000000" w:rsidDel="00000000" w:rsidP="00000000" w:rsidRDefault="00000000" w:rsidRPr="00000000" w14:paraId="0000007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Vector Craftsmanship: The Bezier Curve</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technical execution of a logo relies on the mastery of the Bezier curve in vector software like Adobe Illustrator. A poorly constructed vector file can cause technical issues in manufacturing (e.g., vinyl cutting, embroidery).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3.3.1 The Box Method and Extrema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To create smooth, scalable curves, experts use the "extrema" rule. Anchor points (nodes) should be placed at the outermost points of the curve—the 12, 3, 6, and 9 o'clock positions.</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Orthogonal Handles:</w:t>
      </w:r>
      <w:r w:rsidDel="00000000" w:rsidR="00000000" w:rsidRPr="00000000">
        <w:rPr>
          <w:rFonts w:ascii="Google Sans Text" w:cs="Google Sans Text" w:eastAsia="Google Sans Text" w:hAnsi="Google Sans Text"/>
          <w:color w:val="1f1f1f"/>
          <w:rtl w:val="0"/>
        </w:rPr>
        <w:t xml:space="preserve"> By placing points at extrema, the Bezier handles can be kept strictly horizontal or vertical (0° or 90°). This makes the curves easier to edit and ensures a smoother mathematical interpolation.</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Node Economy:</w:t>
      </w:r>
      <w:r w:rsidDel="00000000" w:rsidR="00000000" w:rsidRPr="00000000">
        <w:rPr>
          <w:rFonts w:ascii="Google Sans Text" w:cs="Google Sans Text" w:eastAsia="Google Sans Text" w:hAnsi="Google Sans Text"/>
          <w:color w:val="1f1f1f"/>
          <w:rtl w:val="0"/>
        </w:rPr>
        <w:t xml:space="preserve"> The goal is to use the fewest number of nodes possible to define a shape. Excessive nodes create "lumpy" curves and increase file complexity.</w:t>
      </w:r>
      <w:r w:rsidDel="00000000" w:rsidR="00000000" w:rsidRPr="00000000">
        <w:rPr>
          <w:rFonts w:ascii="Google Sans Text" w:cs="Google Sans Text" w:eastAsia="Google Sans Text" w:hAnsi="Google Sans Text"/>
          <w:color w:val="444746"/>
          <w:sz w:val="24"/>
          <w:szCs w:val="24"/>
          <w:vertAlign w:val="superscript"/>
          <w:rtl w:val="0"/>
        </w:rPr>
        <w:t xml:space="preserve">37</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Brand Guidelines: The Source of Truth</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deliverable of a branding project is not the logo, but the </w:t>
      </w:r>
      <w:r w:rsidDel="00000000" w:rsidR="00000000" w:rsidRPr="00000000">
        <w:rPr>
          <w:rFonts w:ascii="Google Sans Text" w:cs="Google Sans Text" w:eastAsia="Google Sans Text" w:hAnsi="Google Sans Text"/>
          <w:b w:val="1"/>
          <w:bCs w:val="1"/>
          <w:color w:val="1f1f1f"/>
          <w:rtl w:val="0"/>
        </w:rPr>
        <w:t xml:space="preserve">Brand Guidelines</w:t>
      </w:r>
      <w:r w:rsidDel="00000000" w:rsidR="00000000" w:rsidRPr="00000000">
        <w:rPr>
          <w:rFonts w:ascii="Google Sans Text" w:cs="Google Sans Text" w:eastAsia="Google Sans Text" w:hAnsi="Google Sans Text"/>
          <w:color w:val="1f1f1f"/>
          <w:rtl w:val="0"/>
        </w:rPr>
        <w:t xml:space="preserve"> (or Graphic Standards Manual). This document codifies the rules of the system to ensure consistency.</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Essential Components of Expert Guidelines:</w:t>
      </w:r>
    </w:p>
    <w:p w:rsidR="00000000" w:rsidDel="00000000" w:rsidP="00000000" w:rsidRDefault="00000000" w:rsidRPr="00000000" w14:paraId="00000080">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Exclusion Zones (Clear Space):</w:t>
      </w:r>
      <w:r w:rsidDel="00000000" w:rsidR="00000000" w:rsidRPr="00000000">
        <w:rPr>
          <w:rFonts w:ascii="Google Sans Text" w:cs="Google Sans Text" w:eastAsia="Google Sans Text" w:hAnsi="Google Sans Text"/>
          <w:color w:val="1f1f1f"/>
          <w:rtl w:val="0"/>
        </w:rPr>
        <w:t xml:space="preserve"> Defining the protective space around a logo where no other elements can encroach. This is usually defined by a relative unit from the logo itself (e.g., the height of the 'x') rather than a fixed measurement.</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81">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Minimum Size:</w:t>
      </w:r>
      <w:r w:rsidDel="00000000" w:rsidR="00000000" w:rsidRPr="00000000">
        <w:rPr>
          <w:rFonts w:ascii="Google Sans Text" w:cs="Google Sans Text" w:eastAsia="Google Sans Text" w:hAnsi="Google Sans Text"/>
          <w:color w:val="1f1f1f"/>
          <w:rtl w:val="0"/>
        </w:rPr>
        <w:t xml:space="preserve"> The smallest size the logo can be reproduced before it becomes illegible (e.g., 20mm for print, 50px for screen).</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82">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Color Codes:</w:t>
      </w:r>
      <w:r w:rsidDel="00000000" w:rsidR="00000000" w:rsidRPr="00000000">
        <w:rPr>
          <w:rFonts w:ascii="Google Sans Text" w:cs="Google Sans Text" w:eastAsia="Google Sans Text" w:hAnsi="Google Sans Text"/>
          <w:color w:val="1f1f1f"/>
          <w:rtl w:val="0"/>
        </w:rPr>
        <w:t xml:space="preserve"> Precise values for CMYK (print), RGB (screen), HEX (web), and Pantone (spot color).</w:t>
      </w:r>
    </w:p>
    <w:p w:rsidR="00000000" w:rsidDel="00000000" w:rsidP="00000000" w:rsidRDefault="00000000" w:rsidRPr="00000000" w14:paraId="00000083">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Improper Usage:</w:t>
      </w:r>
      <w:r w:rsidDel="00000000" w:rsidR="00000000" w:rsidRPr="00000000">
        <w:rPr>
          <w:rFonts w:ascii="Google Sans Text" w:cs="Google Sans Text" w:eastAsia="Google Sans Text" w:hAnsi="Google Sans Text"/>
          <w:color w:val="1f1f1f"/>
          <w:rtl w:val="0"/>
        </w:rPr>
        <w:t xml:space="preserve"> A "gallery of don'ts" illustrating forbidden modifications (e.g., stretching, recoloring, adding shadows).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4">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Typographic Hierarchy:</w:t>
      </w:r>
      <w:r w:rsidDel="00000000" w:rsidR="00000000" w:rsidRPr="00000000">
        <w:rPr>
          <w:rFonts w:ascii="Google Sans Text" w:cs="Google Sans Text" w:eastAsia="Google Sans Text" w:hAnsi="Google Sans Text"/>
          <w:color w:val="1f1f1f"/>
          <w:rtl w:val="0"/>
        </w:rPr>
        <w:t xml:space="preserve"> Rules for headers, body copy, tracking, and leading.</w:t>
      </w:r>
    </w:p>
    <w:p w:rsidR="00000000" w:rsidDel="00000000" w:rsidP="00000000" w:rsidRDefault="00000000" w:rsidRPr="00000000" w14:paraId="00000085">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Part IV: Health Technology Design – A Specialized Discipline</w:t>
      </w:r>
    </w:p>
    <w:p w:rsidR="00000000" w:rsidDel="00000000" w:rsidP="00000000" w:rsidRDefault="00000000" w:rsidRPr="00000000" w14:paraId="0000008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Paradigm Shift: From Delight to Safety</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Designing for Health Technology (HealthTech) operates under a fundamentally different set of imperatives than consumer design. In consumer applications, the primary goals are often engagement, retention, and "delight." In HealthTech, the primary goals are patient safety, clinical accuracy, and error mitigation.25</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 user interface error in a social media app is an annoyance; a user interface error in an Electronic Health Record (EHR) or a digital therapeutic app can lead to incorrect dosage, misdiagnosis, or patient fatality.44 Consequently, HealthTech design is not merely an aesthetic endeavor but an ethical and regulatory one, governed by strict international standards.</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Regulatory Landscape: Standards of Practice</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operate in the medical space, design must adhere to rigorous frameworks. An expert HealthTech designer must be fluent in these standards.</w:t>
      </w:r>
    </w:p>
    <w:p w:rsidR="00000000" w:rsidDel="00000000" w:rsidP="00000000" w:rsidRDefault="00000000" w:rsidRPr="00000000" w14:paraId="0000008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ISO 62366-1: Usability Engineering</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international standard governs the "Application of Usability Engineering to Medical Devices." It mandates a formal process to analyze, specify, design, and verify the usability of a medical device.</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8D">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Formative Evaluation:</w:t>
      </w:r>
      <w:r w:rsidDel="00000000" w:rsidR="00000000" w:rsidRPr="00000000">
        <w:rPr>
          <w:rFonts w:ascii="Google Sans Text" w:cs="Google Sans Text" w:eastAsia="Google Sans Text" w:hAnsi="Google Sans Text"/>
          <w:color w:val="1f1f1f"/>
          <w:rtl w:val="0"/>
        </w:rPr>
        <w:t xml:space="preserve"> Iterative testing conducted </w:t>
      </w:r>
      <w:r w:rsidDel="00000000" w:rsidR="00000000" w:rsidRPr="00000000">
        <w:rPr>
          <w:rFonts w:ascii="Google Sans Text" w:cs="Google Sans Text" w:eastAsia="Google Sans Text" w:hAnsi="Google Sans Text"/>
          <w:i w:val="1"/>
          <w:iCs w:val="1"/>
          <w:color w:val="1f1f1f"/>
          <w:rtl w:val="0"/>
        </w:rPr>
        <w:t xml:space="preserve">during</w:t>
      </w:r>
      <w:r w:rsidDel="00000000" w:rsidR="00000000" w:rsidRPr="00000000">
        <w:rPr>
          <w:rFonts w:ascii="Google Sans Text" w:cs="Google Sans Text" w:eastAsia="Google Sans Text" w:hAnsi="Google Sans Text"/>
          <w:color w:val="1f1f1f"/>
          <w:rtl w:val="0"/>
        </w:rPr>
        <w:t xml:space="preserve"> the design process to identify potential use errors and refine the interface.</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8E">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Summative Evaluation: The final validation study that proves the device can be used safely by the intended users in the intended environment.47</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The standard requires designers to anticipate and mitigate three types of errors:</w:t>
      </w:r>
    </w:p>
    <w:p w:rsidR="00000000" w:rsidDel="00000000" w:rsidP="00000000" w:rsidRDefault="00000000" w:rsidRPr="00000000" w14:paraId="0000008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Perception Errors:</w:t>
      </w:r>
      <w:r w:rsidDel="00000000" w:rsidR="00000000" w:rsidRPr="00000000">
        <w:rPr>
          <w:rFonts w:ascii="Google Sans Text" w:cs="Google Sans Text" w:eastAsia="Google Sans Text" w:hAnsi="Google Sans Text"/>
          <w:color w:val="1f1f1f"/>
          <w:rtl w:val="0"/>
        </w:rPr>
        <w:t xml:space="preserve"> The user fails to see the information (e.g., small text, poor contrast).</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Cognition Errors:</w:t>
      </w:r>
      <w:r w:rsidDel="00000000" w:rsidR="00000000" w:rsidRPr="00000000">
        <w:rPr>
          <w:rFonts w:ascii="Google Sans Text" w:cs="Google Sans Text" w:eastAsia="Google Sans Text" w:hAnsi="Google Sans Text"/>
          <w:color w:val="1f1f1f"/>
          <w:rtl w:val="0"/>
        </w:rPr>
        <w:t xml:space="preserve"> The user sees the information but misunderstands it (e.g., confusing mg/dL with mmol/L).</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Action Errors:</w:t>
      </w:r>
      <w:r w:rsidDel="00000000" w:rsidR="00000000" w:rsidRPr="00000000">
        <w:rPr>
          <w:rFonts w:ascii="Google Sans Text" w:cs="Google Sans Text" w:eastAsia="Google Sans Text" w:hAnsi="Google Sans Text"/>
          <w:color w:val="1f1f1f"/>
          <w:rtl w:val="0"/>
        </w:rPr>
        <w:t xml:space="preserve"> The user understands but executes the wrong action (e.g., slipping and hitting the adjacent button).</w:t>
      </w:r>
      <w:r w:rsidDel="00000000" w:rsidR="00000000" w:rsidRPr="00000000">
        <w:rPr>
          <w:rFonts w:ascii="Google Sans Text" w:cs="Google Sans Text" w:eastAsia="Google Sans Text" w:hAnsi="Google Sans Text"/>
          <w:color w:val="444746"/>
          <w:sz w:val="24"/>
          <w:szCs w:val="24"/>
          <w:vertAlign w:val="superscript"/>
          <w:rtl w:val="0"/>
        </w:rPr>
        <w:t xml:space="preserve">48</w:t>
      </w:r>
    </w:p>
    <w:p w:rsidR="00000000" w:rsidDel="00000000" w:rsidP="00000000" w:rsidRDefault="00000000" w:rsidRPr="00000000" w14:paraId="00000092">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ANSI/AAMI HE75: Human Factors Engineering</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comprehensive document provides detailed design heuristics for medical devices. It covers physical ergonomics, display legibility, and alarm design. It is a critical reference for ensuring compliance with FDA expectations.</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09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WCAG 2.2: Digital Accessibility Compliance</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For health applications, accessibility is not optional. The Web Content Accessibility Guidelines (WCAG) 2.2 are the legal benchmark.</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Size (Criterion 2.5.8):</w:t>
      </w:r>
      <w:r w:rsidDel="00000000" w:rsidR="00000000" w:rsidRPr="00000000">
        <w:rPr>
          <w:rFonts w:ascii="Google Sans Text" w:cs="Google Sans Text" w:eastAsia="Google Sans Text" w:hAnsi="Google Sans Text"/>
          <w:color w:val="1f1f1f"/>
          <w:rtl w:val="0"/>
        </w:rPr>
        <w:t xml:space="preserve"> Interactive targets must be at least 24x24 CSS pixels (though 44x44 is best practice) to accommodate users with tremors or reduced motor control.</w:t>
      </w:r>
      <w:r w:rsidDel="00000000" w:rsidR="00000000" w:rsidRPr="00000000">
        <w:rPr>
          <w:rFonts w:ascii="Google Sans Text" w:cs="Google Sans Text" w:eastAsia="Google Sans Text" w:hAnsi="Google Sans Text"/>
          <w:color w:val="444746"/>
          <w:sz w:val="24"/>
          <w:szCs w:val="24"/>
          <w:vertAlign w:val="superscript"/>
          <w:rtl w:val="0"/>
        </w:rPr>
        <w:t xml:space="preserve">52</w:t>
      </w:r>
    </w:p>
    <w:p w:rsidR="00000000" w:rsidDel="00000000" w:rsidP="00000000" w:rsidRDefault="00000000" w:rsidRPr="00000000" w14:paraId="00000097">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 Appearance:</w:t>
      </w:r>
      <w:r w:rsidDel="00000000" w:rsidR="00000000" w:rsidRPr="00000000">
        <w:rPr>
          <w:rFonts w:ascii="Google Sans Text" w:cs="Google Sans Text" w:eastAsia="Google Sans Text" w:hAnsi="Google Sans Text"/>
          <w:color w:val="1f1f1f"/>
          <w:rtl w:val="0"/>
        </w:rPr>
        <w:t xml:space="preserve"> For keyboard navigation (common in hospital workstations), the focus indicator must be highly visible and distinct.</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09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Evidence-Based Color Strategies in Healthcare</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Color usage in healthcare is highly functional. Data shows that 85% of healthcare logos utilize </w:t>
      </w:r>
      <w:r w:rsidDel="00000000" w:rsidR="00000000" w:rsidRPr="00000000">
        <w:rPr>
          <w:rFonts w:ascii="Google Sans Text" w:cs="Google Sans Text" w:eastAsia="Google Sans Text" w:hAnsi="Google Sans Text"/>
          <w:b w:val="1"/>
          <w:bCs w:val="1"/>
          <w:color w:val="1f1f1f"/>
          <w:rtl w:val="0"/>
        </w:rPr>
        <w:t xml:space="preserve">Blue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53</w:t>
      </w:r>
      <w:r w:rsidDel="00000000" w:rsidR="00000000" w:rsidRPr="00000000">
        <w:rPr>
          <w:rFonts w:ascii="Google Sans Text" w:cs="Google Sans Text" w:eastAsia="Google Sans Text" w:hAnsi="Google Sans Text"/>
          <w:color w:val="1f1f1f"/>
          <w:rtl w:val="0"/>
        </w:rPr>
        <w:t xml:space="preserve"> This is not a coincidence; blue is psychologically linked to trust, competence, hygiene, and calmness—critical attributes for alleviating patient anxiety.</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Table 3: Clinical Functionality of Color</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Clinical Connotation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UI Application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Safety Critical Notes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Blue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Trust, Hygiene, Calm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Primary brand color, headers, scrubs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 "electric" blues which cause eye strain in low-light wards.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Green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Stable, Normal, Safe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"Go" states, normal vital signs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Avoid yellow-greens (associated with bile/sickness).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Danger, Hemorrhage, Stop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Critical Alarms, "Code Red"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shd w:fill="auto" w:val="clear"/>
                <w:rtl w:val="0"/>
              </w:rPr>
              <w:t xml:space="preserve">Overuse leads to Alarm Fatigue.</w:t>
            </w:r>
            <w:r w:rsidDel="00000000" w:rsidR="00000000" w:rsidRPr="00000000">
              <w:rPr>
                <w:rFonts w:ascii="Google Sans Text" w:cs="Google Sans Text" w:eastAsia="Google Sans Text" w:hAnsi="Google Sans Text"/>
                <w:color w:val="1f1f1f"/>
                <w:shd w:fill="auto" w:val="clear"/>
                <w:rtl w:val="0"/>
              </w:rPr>
              <w:t xml:space="preserve"> Use only for life-critical alerts.</w:t>
            </w: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Yellow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Caution, Attention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Warnings, Low Priority Alarms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Must have high contrast against white backgrounds.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White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Sterile, Clean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Backgrounds, Negative Space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Too much white can cause glare ("snow blindness") in clinical environments.</w:t>
            </w:r>
          </w:p>
        </w:tc>
      </w:tr>
    </w:tbl>
    <w:p w:rsidR="00000000" w:rsidDel="00000000" w:rsidP="00000000" w:rsidRDefault="00000000" w:rsidRPr="00000000" w14:paraId="000000B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Designing for Color Vision Deficiency (CVD)</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Approximately 8% of the male population has some form of color blindness. In a medical dashboard, relying on a Red/Green distinction to show "Critical" vs. "Normal" is a catastrophic design failure.</w:t>
      </w:r>
      <w:r w:rsidDel="00000000" w:rsidR="00000000" w:rsidRPr="00000000">
        <w:rPr>
          <w:rFonts w:ascii="Google Sans Text" w:cs="Google Sans Text" w:eastAsia="Google Sans Text" w:hAnsi="Google Sans Text"/>
          <w:color w:val="444746"/>
          <w:sz w:val="24"/>
          <w:szCs w:val="24"/>
          <w:vertAlign w:val="superscript"/>
          <w:rtl w:val="0"/>
        </w:rPr>
        <w:t xml:space="preserve">54</w:t>
      </w:r>
    </w:p>
    <w:p w:rsidR="00000000" w:rsidDel="00000000" w:rsidP="00000000" w:rsidRDefault="00000000" w:rsidRPr="00000000" w14:paraId="000000B6">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Double Encoding:</w:t>
      </w:r>
      <w:r w:rsidDel="00000000" w:rsidR="00000000" w:rsidRPr="00000000">
        <w:rPr>
          <w:rFonts w:ascii="Google Sans Text" w:cs="Google Sans Text" w:eastAsia="Google Sans Text" w:hAnsi="Google Sans Text"/>
          <w:color w:val="1f1f1f"/>
          <w:rtl w:val="0"/>
        </w:rPr>
        <w:t xml:space="preserve"> Never use color as the sole conveyor of information. Always pair color with text labels or iconography (e.g., a Red Circle with an Exclamation Mark vs. a Green Circle with a Checkmark).</w:t>
      </w:r>
      <w:r w:rsidDel="00000000" w:rsidR="00000000" w:rsidRPr="00000000">
        <w:rPr>
          <w:rFonts w:ascii="Google Sans Text" w:cs="Google Sans Text" w:eastAsia="Google Sans Text" w:hAnsi="Google Sans Text"/>
          <w:color w:val="444746"/>
          <w:sz w:val="24"/>
          <w:szCs w:val="24"/>
          <w:vertAlign w:val="superscript"/>
          <w:rtl w:val="0"/>
        </w:rPr>
        <w:t xml:space="preserve">55</w:t>
      </w:r>
    </w:p>
    <w:p w:rsidR="00000000" w:rsidDel="00000000" w:rsidP="00000000" w:rsidRDefault="00000000" w:rsidRPr="00000000" w14:paraId="000000B7">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Safe Palettes:</w:t>
      </w:r>
      <w:r w:rsidDel="00000000" w:rsidR="00000000" w:rsidRPr="00000000">
        <w:rPr>
          <w:rFonts w:ascii="Google Sans Text" w:cs="Google Sans Text" w:eastAsia="Google Sans Text" w:hAnsi="Google Sans Text"/>
          <w:color w:val="1f1f1f"/>
          <w:rtl w:val="0"/>
        </w:rPr>
        <w:t xml:space="preserve"> Use CVD-safe palettes, such as Blue vs. Orange, to ensure distinguishability for Protanopia and Deuteranopia.</w:t>
      </w:r>
      <w:r w:rsidDel="00000000" w:rsidR="00000000" w:rsidRPr="00000000">
        <w:rPr>
          <w:rFonts w:ascii="Google Sans Text" w:cs="Google Sans Text" w:eastAsia="Google Sans Text" w:hAnsi="Google Sans Text"/>
          <w:color w:val="444746"/>
          <w:sz w:val="24"/>
          <w:szCs w:val="24"/>
          <w:vertAlign w:val="superscript"/>
          <w:rtl w:val="0"/>
        </w:rPr>
        <w:t xml:space="preserve">56</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Clinical Interface Design: The Electronic Health Record (EHR)</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Electronic Health Record (e.g., Epic, Cerner) is the central nervous system of modern healthcare. However, poor design in these systems is a leading cause of physician burnout.</w:t>
      </w:r>
      <w:r w:rsidDel="00000000" w:rsidR="00000000" w:rsidRPr="00000000">
        <w:rPr>
          <w:rFonts w:ascii="Google Sans Text" w:cs="Google Sans Text" w:eastAsia="Google Sans Text" w:hAnsi="Google Sans Text"/>
          <w:color w:val="444746"/>
          <w:sz w:val="24"/>
          <w:szCs w:val="24"/>
          <w:vertAlign w:val="superscript"/>
          <w:rtl w:val="0"/>
        </w:rPr>
        <w:t xml:space="preserve">58</w:t>
      </w:r>
    </w:p>
    <w:p w:rsidR="00000000" w:rsidDel="00000000" w:rsidP="00000000" w:rsidRDefault="00000000" w:rsidRPr="00000000" w14:paraId="000000B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4.4.1 Mitigating Cognitive Load</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Clinicians work under high pressure and cognitive strain. Interfaces must be designed to minimize "Intrinsic Cognitive Load".</w:t>
      </w:r>
      <w:r w:rsidDel="00000000" w:rsidR="00000000" w:rsidRPr="00000000">
        <w:rPr>
          <w:rFonts w:ascii="Google Sans Text" w:cs="Google Sans Text" w:eastAsia="Google Sans Text" w:hAnsi="Google Sans Text"/>
          <w:color w:val="444746"/>
          <w:sz w:val="24"/>
          <w:szCs w:val="24"/>
          <w:vertAlign w:val="superscript"/>
          <w:rtl w:val="0"/>
        </w:rPr>
        <w:t xml:space="preserve">59</w:t>
      </w:r>
    </w:p>
    <w:p w:rsidR="00000000" w:rsidDel="00000000" w:rsidP="00000000" w:rsidRDefault="00000000" w:rsidRPr="00000000" w14:paraId="000000BC">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Grouping (Gestalt):</w:t>
      </w:r>
      <w:r w:rsidDel="00000000" w:rsidR="00000000" w:rsidRPr="00000000">
        <w:rPr>
          <w:rFonts w:ascii="Google Sans Text" w:cs="Google Sans Text" w:eastAsia="Google Sans Text" w:hAnsi="Google Sans Text"/>
          <w:color w:val="1f1f1f"/>
          <w:rtl w:val="0"/>
        </w:rPr>
        <w:t xml:space="preserve"> Related information (e.g., Patient Demographics, Allergies, Current Meds) must be visually grouped using proximity and common regions to facilitate rapid scanning.</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BD">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Information Density:</w:t>
      </w:r>
      <w:r w:rsidDel="00000000" w:rsidR="00000000" w:rsidRPr="00000000">
        <w:rPr>
          <w:rFonts w:ascii="Google Sans Text" w:cs="Google Sans Text" w:eastAsia="Google Sans Text" w:hAnsi="Google Sans Text"/>
          <w:color w:val="1f1f1f"/>
          <w:rtl w:val="0"/>
        </w:rPr>
        <w:t xml:space="preserve"> Avoid the "wall of data." Use </w:t>
      </w:r>
      <w:r w:rsidDel="00000000" w:rsidR="00000000" w:rsidRPr="00000000">
        <w:rPr>
          <w:rFonts w:ascii="Google Sans Text" w:cs="Google Sans Text" w:eastAsia="Google Sans Text" w:hAnsi="Google Sans Text"/>
          <w:b w:val="1"/>
          <w:bCs w:val="1"/>
          <w:color w:val="1f1f1f"/>
          <w:rtl w:val="0"/>
        </w:rPr>
        <w:t xml:space="preserve">Progressive Disclosure</w:t>
      </w:r>
      <w:r w:rsidDel="00000000" w:rsidR="00000000" w:rsidRPr="00000000">
        <w:rPr>
          <w:rFonts w:ascii="Google Sans Text" w:cs="Google Sans Text" w:eastAsia="Google Sans Text" w:hAnsi="Google Sans Text"/>
          <w:color w:val="1f1f1f"/>
          <w:rtl w:val="0"/>
        </w:rPr>
        <w:t xml:space="preserve">: show the most critical data at the top level (e.g., abnormal labs) and allow the user to click for details.</w:t>
      </w:r>
      <w:r w:rsidDel="00000000" w:rsidR="00000000" w:rsidRPr="00000000">
        <w:rPr>
          <w:rFonts w:ascii="Google Sans Text" w:cs="Google Sans Text" w:eastAsia="Google Sans Text" w:hAnsi="Google Sans Text"/>
          <w:color w:val="444746"/>
          <w:sz w:val="24"/>
          <w:szCs w:val="24"/>
          <w:vertAlign w:val="superscript"/>
          <w:rtl w:val="0"/>
        </w:rPr>
        <w:t xml:space="preserve">60</w:t>
      </w:r>
    </w:p>
    <w:p w:rsidR="00000000" w:rsidDel="00000000" w:rsidP="00000000" w:rsidRDefault="00000000" w:rsidRPr="00000000" w14:paraId="000000B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Pattern Recognition:</w:t>
      </w:r>
      <w:r w:rsidDel="00000000" w:rsidR="00000000" w:rsidRPr="00000000">
        <w:rPr>
          <w:rFonts w:ascii="Google Sans Text" w:cs="Google Sans Text" w:eastAsia="Google Sans Text" w:hAnsi="Google Sans Text"/>
          <w:color w:val="1f1f1f"/>
          <w:rtl w:val="0"/>
        </w:rPr>
        <w:t xml:space="preserve"> Use consistent layouts so physicians can rely on muscle memory and spatial memory to find information, rather than reading every label.</w:t>
      </w:r>
      <w:r w:rsidDel="00000000" w:rsidR="00000000" w:rsidRPr="00000000">
        <w:rPr>
          <w:rFonts w:ascii="Google Sans Text" w:cs="Google Sans Text" w:eastAsia="Google Sans Text" w:hAnsi="Google Sans Text"/>
          <w:color w:val="444746"/>
          <w:sz w:val="24"/>
          <w:szCs w:val="24"/>
          <w:vertAlign w:val="superscript"/>
          <w:rtl w:val="0"/>
        </w:rPr>
        <w:t xml:space="preserve">61</w:t>
      </w:r>
    </w:p>
    <w:p w:rsidR="00000000" w:rsidDel="00000000" w:rsidP="00000000" w:rsidRDefault="00000000" w:rsidRPr="00000000" w14:paraId="000000B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4.4.2 Dashboard Data Visualization</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Clinical dashboards must synthesize complex longitudinal data into actionable insights.</w:t>
      </w:r>
      <w:r w:rsidDel="00000000" w:rsidR="00000000" w:rsidRPr="00000000">
        <w:rPr>
          <w:rFonts w:ascii="Google Sans Text" w:cs="Google Sans Text" w:eastAsia="Google Sans Text" w:hAnsi="Google Sans Text"/>
          <w:color w:val="444746"/>
          <w:sz w:val="24"/>
          <w:szCs w:val="24"/>
          <w:vertAlign w:val="superscript"/>
          <w:rtl w:val="0"/>
        </w:rPr>
        <w:t xml:space="preserve">62</w:t>
      </w:r>
    </w:p>
    <w:p w:rsidR="00000000" w:rsidDel="00000000" w:rsidP="00000000" w:rsidRDefault="00000000" w:rsidRPr="00000000" w14:paraId="000000C1">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Sparklines:</w:t>
      </w:r>
      <w:r w:rsidDel="00000000" w:rsidR="00000000" w:rsidRPr="00000000">
        <w:rPr>
          <w:rFonts w:ascii="Google Sans Text" w:cs="Google Sans Text" w:eastAsia="Google Sans Text" w:hAnsi="Google Sans Text"/>
          <w:color w:val="1f1f1f"/>
          <w:rtl w:val="0"/>
        </w:rPr>
        <w:t xml:space="preserve"> Instead of a single blood pressure reading, show a small trend line (sparkline) to provide context (is the patient improving or deteriorating?).</w:t>
      </w:r>
      <w:r w:rsidDel="00000000" w:rsidR="00000000" w:rsidRPr="00000000">
        <w:rPr>
          <w:rFonts w:ascii="Google Sans Text" w:cs="Google Sans Text" w:eastAsia="Google Sans Text" w:hAnsi="Google Sans Text"/>
          <w:color w:val="444746"/>
          <w:sz w:val="24"/>
          <w:szCs w:val="24"/>
          <w:vertAlign w:val="superscript"/>
          <w:rtl w:val="0"/>
        </w:rPr>
        <w:t xml:space="preserve">63</w:t>
      </w:r>
    </w:p>
    <w:p w:rsidR="00000000" w:rsidDel="00000000" w:rsidP="00000000" w:rsidRDefault="00000000" w:rsidRPr="00000000" w14:paraId="000000C2">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Signal-to-Noise Ratio:</w:t>
      </w:r>
      <w:r w:rsidDel="00000000" w:rsidR="00000000" w:rsidRPr="00000000">
        <w:rPr>
          <w:rFonts w:ascii="Google Sans Text" w:cs="Google Sans Text" w:eastAsia="Google Sans Text" w:hAnsi="Google Sans Text"/>
          <w:color w:val="1f1f1f"/>
          <w:rtl w:val="0"/>
        </w:rPr>
        <w:t xml:space="preserve"> Remove "chart junk" (decorative grids, 3D effects). Every pixel should serve the data. High-contrast elements should be reserved for abnormal values.</w:t>
      </w:r>
      <w:r w:rsidDel="00000000" w:rsidR="00000000" w:rsidRPr="00000000">
        <w:rPr>
          <w:rFonts w:ascii="Google Sans Text" w:cs="Google Sans Text" w:eastAsia="Google Sans Text" w:hAnsi="Google Sans Text"/>
          <w:color w:val="444746"/>
          <w:sz w:val="24"/>
          <w:szCs w:val="24"/>
          <w:vertAlign w:val="superscript"/>
          <w:rtl w:val="0"/>
        </w:rPr>
        <w:t xml:space="preserve">64</w:t>
      </w:r>
    </w:p>
    <w:p w:rsidR="00000000" w:rsidDel="00000000" w:rsidP="00000000" w:rsidRDefault="00000000" w:rsidRPr="00000000" w14:paraId="000000C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 Patient-Facing Design: Empathy and Accessibility</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designing for patients, the user persona often includes individuals who are elderly, in pain, stressed, or cognitively impaired.</w:t>
      </w:r>
    </w:p>
    <w:p w:rsidR="00000000" w:rsidDel="00000000" w:rsidP="00000000" w:rsidRDefault="00000000" w:rsidRPr="00000000" w14:paraId="000000C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4.5.1 Designing for the Elderly</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"Silver Economy" is a massive demographic for HealthTech. Design must account for presbyopia (aging eyes) and reduced motor control.</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C7">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Typography:</w:t>
      </w:r>
      <w:r w:rsidDel="00000000" w:rsidR="00000000" w:rsidRPr="00000000">
        <w:rPr>
          <w:rFonts w:ascii="Google Sans Text" w:cs="Google Sans Text" w:eastAsia="Google Sans Text" w:hAnsi="Google Sans Text"/>
          <w:color w:val="1f1f1f"/>
          <w:rtl w:val="0"/>
        </w:rPr>
        <w:t xml:space="preserve"> Minimum font size should be 16px-18px. Avoid condensed or lightweight fonts. High contrast (black on white) is essential.</w:t>
      </w:r>
      <w:r w:rsidDel="00000000" w:rsidR="00000000" w:rsidRPr="00000000">
        <w:rPr>
          <w:rFonts w:ascii="Google Sans Text" w:cs="Google Sans Text" w:eastAsia="Google Sans Text" w:hAnsi="Google Sans Text"/>
          <w:color w:val="444746"/>
          <w:sz w:val="24"/>
          <w:szCs w:val="24"/>
          <w:vertAlign w:val="superscript"/>
          <w:rtl w:val="0"/>
        </w:rPr>
        <w:t xml:space="preserve">66</w:t>
      </w:r>
    </w:p>
    <w:p w:rsidR="00000000" w:rsidDel="00000000" w:rsidP="00000000" w:rsidRDefault="00000000" w:rsidRPr="00000000" w14:paraId="000000C8">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Navigation:</w:t>
      </w:r>
      <w:r w:rsidDel="00000000" w:rsidR="00000000" w:rsidRPr="00000000">
        <w:rPr>
          <w:rFonts w:ascii="Google Sans Text" w:cs="Google Sans Text" w:eastAsia="Google Sans Text" w:hAnsi="Google Sans Text"/>
          <w:color w:val="1f1f1f"/>
          <w:rtl w:val="0"/>
        </w:rPr>
        <w:t xml:space="preserve"> Avoid abstract icons like the "hamburger menu." Use explicit text labels (e.g., "Menu," "Back," "Home"). Navigation should be linear and predictable.</w:t>
      </w:r>
      <w:r w:rsidDel="00000000" w:rsidR="00000000" w:rsidRPr="00000000">
        <w:rPr>
          <w:rFonts w:ascii="Google Sans Text" w:cs="Google Sans Text" w:eastAsia="Google Sans Text" w:hAnsi="Google Sans Text"/>
          <w:color w:val="444746"/>
          <w:sz w:val="24"/>
          <w:szCs w:val="24"/>
          <w:vertAlign w:val="superscript"/>
          <w:rtl w:val="0"/>
        </w:rPr>
        <w:t xml:space="preserve">67</w:t>
      </w:r>
    </w:p>
    <w:p w:rsidR="00000000" w:rsidDel="00000000" w:rsidP="00000000" w:rsidRDefault="00000000" w:rsidRPr="00000000" w14:paraId="000000C9">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Memory:</w:t>
      </w:r>
      <w:r w:rsidDel="00000000" w:rsidR="00000000" w:rsidRPr="00000000">
        <w:rPr>
          <w:rFonts w:ascii="Google Sans Text" w:cs="Google Sans Text" w:eastAsia="Google Sans Text" w:hAnsi="Google Sans Text"/>
          <w:color w:val="1f1f1f"/>
          <w:rtl w:val="0"/>
        </w:rPr>
        <w:t xml:space="preserve"> Elderly users have reduced short-term memory. The interface should provide reminders and cues. Do not split tasks across multiple screens if possible; keep the context visible.</w:t>
      </w:r>
      <w:r w:rsidDel="00000000" w:rsidR="00000000" w:rsidRPr="00000000">
        <w:rPr>
          <w:rFonts w:ascii="Google Sans Text" w:cs="Google Sans Text" w:eastAsia="Google Sans Text" w:hAnsi="Google Sans Text"/>
          <w:color w:val="444746"/>
          <w:sz w:val="24"/>
          <w:szCs w:val="24"/>
          <w:vertAlign w:val="superscript"/>
          <w:rtl w:val="0"/>
        </w:rPr>
        <w:t xml:space="preserve">65</w:t>
      </w:r>
    </w:p>
    <w:p w:rsidR="00000000" w:rsidDel="00000000" w:rsidP="00000000" w:rsidRDefault="00000000" w:rsidRPr="00000000" w14:paraId="000000C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4.5.2 Emotional Design and Anxiety Reduction</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"White Coat Hypertension" (anxiety induced by medical environments) extends to apps. Emotional design seeks to mitigate this.</w:t>
      </w:r>
      <w:r w:rsidDel="00000000" w:rsidR="00000000" w:rsidRPr="00000000">
        <w:rPr>
          <w:rFonts w:ascii="Google Sans Text" w:cs="Google Sans Text" w:eastAsia="Google Sans Text" w:hAnsi="Google Sans Text"/>
          <w:color w:val="444746"/>
          <w:sz w:val="24"/>
          <w:szCs w:val="24"/>
          <w:vertAlign w:val="superscript"/>
          <w:rtl w:val="0"/>
        </w:rPr>
        <w:t xml:space="preserve">68</w:t>
      </w:r>
    </w:p>
    <w:p w:rsidR="00000000" w:rsidDel="00000000" w:rsidP="00000000" w:rsidRDefault="00000000" w:rsidRPr="00000000" w14:paraId="000000CC">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Soft Geometry:</w:t>
      </w:r>
      <w:r w:rsidDel="00000000" w:rsidR="00000000" w:rsidRPr="00000000">
        <w:rPr>
          <w:rFonts w:ascii="Google Sans Text" w:cs="Google Sans Text" w:eastAsia="Google Sans Text" w:hAnsi="Google Sans Text"/>
          <w:color w:val="1f1f1f"/>
          <w:rtl w:val="0"/>
        </w:rPr>
        <w:t xml:space="preserve"> Use rounded corners (border-radius) for buttons and cards. The human brain processes curves as "safe" and friendly, while sharp corners are processed as "dangerous".</w:t>
      </w:r>
      <w:r w:rsidDel="00000000" w:rsidR="00000000" w:rsidRPr="00000000">
        <w:rPr>
          <w:rFonts w:ascii="Google Sans Text" w:cs="Google Sans Text" w:eastAsia="Google Sans Text" w:hAnsi="Google Sans Text"/>
          <w:color w:val="444746"/>
          <w:sz w:val="24"/>
          <w:szCs w:val="24"/>
          <w:vertAlign w:val="superscript"/>
          <w:rtl w:val="0"/>
        </w:rPr>
        <w:t xml:space="preserve">69</w:t>
      </w:r>
    </w:p>
    <w:p w:rsidR="00000000" w:rsidDel="00000000" w:rsidP="00000000" w:rsidRDefault="00000000" w:rsidRPr="00000000" w14:paraId="000000C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Humanizing Language:</w:t>
      </w:r>
      <w:r w:rsidDel="00000000" w:rsidR="00000000" w:rsidRPr="00000000">
        <w:rPr>
          <w:rFonts w:ascii="Google Sans Text" w:cs="Google Sans Text" w:eastAsia="Google Sans Text" w:hAnsi="Google Sans Text"/>
          <w:color w:val="1f1f1f"/>
          <w:rtl w:val="0"/>
        </w:rPr>
        <w:t xml:space="preserve"> Replace clinical jargon ("Hypertension") with plain language ("High Blood Pressure") where appropriate. Use a tone that is supportive and empathetic, not robotic.</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C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Micro-interactions:</w:t>
      </w:r>
      <w:r w:rsidDel="00000000" w:rsidR="00000000" w:rsidRPr="00000000">
        <w:rPr>
          <w:rFonts w:ascii="Google Sans Text" w:cs="Google Sans Text" w:eastAsia="Google Sans Text" w:hAnsi="Google Sans Text"/>
          <w:color w:val="1f1f1f"/>
          <w:rtl w:val="0"/>
        </w:rPr>
        <w:t xml:space="preserve"> Use subtle animations to guide the user and provide reassurance that an action (like submitting a prescription refill) was successful.</w:t>
      </w:r>
    </w:p>
    <w:p w:rsidR="00000000" w:rsidDel="00000000" w:rsidP="00000000" w:rsidRDefault="00000000" w:rsidRPr="00000000" w14:paraId="000000C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 Case Studies in HealthTech Design</w:t>
      </w:r>
    </w:p>
    <w:p w:rsidR="00000000" w:rsidDel="00000000" w:rsidP="00000000" w:rsidRDefault="00000000" w:rsidRPr="00000000" w14:paraId="000000D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4.6.1 Case Study: Apple Health</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Apple has set the gold standard for consumer health interfaces by balancing data density with approachability.</w:t>
      </w:r>
    </w:p>
    <w:p w:rsidR="00000000" w:rsidDel="00000000" w:rsidP="00000000" w:rsidRDefault="00000000" w:rsidRPr="00000000" w14:paraId="000000D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Rings (Gestalt Closure):</w:t>
      </w:r>
      <w:r w:rsidDel="00000000" w:rsidR="00000000" w:rsidRPr="00000000">
        <w:rPr>
          <w:rFonts w:ascii="Google Sans Text" w:cs="Google Sans Text" w:eastAsia="Google Sans Text" w:hAnsi="Google Sans Text"/>
          <w:color w:val="1f1f1f"/>
          <w:rtl w:val="0"/>
        </w:rPr>
        <w:t xml:space="preserve"> The "Activity Rings" are a masterclass in behavioral design. They utilize the Gestalt principle of Closure—the psychological desire to complete an incomplete shape. This visual hook drives user behavior more effectively than a raw data table.</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D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Privacy Trust:</w:t>
      </w:r>
      <w:r w:rsidDel="00000000" w:rsidR="00000000" w:rsidRPr="00000000">
        <w:rPr>
          <w:rFonts w:ascii="Google Sans Text" w:cs="Google Sans Text" w:eastAsia="Google Sans Text" w:hAnsi="Google Sans Text"/>
          <w:color w:val="1f1f1f"/>
          <w:rtl w:val="0"/>
        </w:rPr>
        <w:t xml:space="preserve"> The "Works with Apple Health" badge and strict data permission modals build trust—the currency of health data.</w:t>
      </w:r>
      <w:r w:rsidDel="00000000" w:rsidR="00000000" w:rsidRPr="00000000">
        <w:rPr>
          <w:rFonts w:ascii="Google Sans Text" w:cs="Google Sans Text" w:eastAsia="Google Sans Text" w:hAnsi="Google Sans Text"/>
          <w:color w:val="444746"/>
          <w:sz w:val="24"/>
          <w:szCs w:val="24"/>
          <w:vertAlign w:val="superscript"/>
          <w:rtl w:val="0"/>
        </w:rPr>
        <w:t xml:space="preserve">71</w:t>
      </w:r>
    </w:p>
    <w:p w:rsidR="00000000" w:rsidDel="00000000" w:rsidP="00000000" w:rsidRDefault="00000000" w:rsidRPr="00000000" w14:paraId="000000D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4.6.2 Case Study: Oscar Health</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Oscar disrupted the US health insurance market by redesigning the "Explanation of Benefits" (EOB).</w:t>
      </w:r>
    </w:p>
    <w:p w:rsidR="00000000" w:rsidDel="00000000" w:rsidP="00000000" w:rsidRDefault="00000000" w:rsidRPr="00000000" w14:paraId="000000D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Visual Strategy:</w:t>
      </w:r>
      <w:r w:rsidDel="00000000" w:rsidR="00000000" w:rsidRPr="00000000">
        <w:rPr>
          <w:rFonts w:ascii="Google Sans Text" w:cs="Google Sans Text" w:eastAsia="Google Sans Text" w:hAnsi="Google Sans Text"/>
          <w:color w:val="1f1f1f"/>
          <w:rtl w:val="0"/>
        </w:rPr>
        <w:t xml:space="preserve"> Instead of the confusing grids used by legacy insurers, Oscar uses a "Narrative Bill"—a simple, timeline-based story explaining "You went to the doctor, we paid this much, you owe this much.".</w:t>
      </w:r>
      <w:r w:rsidDel="00000000" w:rsidR="00000000" w:rsidRPr="00000000">
        <w:rPr>
          <w:rFonts w:ascii="Google Sans Text" w:cs="Google Sans Text" w:eastAsia="Google Sans Text" w:hAnsi="Google Sans Text"/>
          <w:color w:val="444746"/>
          <w:sz w:val="24"/>
          <w:szCs w:val="24"/>
          <w:vertAlign w:val="superscript"/>
          <w:rtl w:val="0"/>
        </w:rPr>
        <w:t xml:space="preserve">73</w:t>
      </w:r>
    </w:p>
    <w:p w:rsidR="00000000" w:rsidDel="00000000" w:rsidP="00000000" w:rsidRDefault="00000000" w:rsidRPr="00000000" w14:paraId="000000D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Brand Identity:</w:t>
      </w:r>
      <w:r w:rsidDel="00000000" w:rsidR="00000000" w:rsidRPr="00000000">
        <w:rPr>
          <w:rFonts w:ascii="Google Sans Text" w:cs="Google Sans Text" w:eastAsia="Google Sans Text" w:hAnsi="Google Sans Text"/>
          <w:color w:val="1f1f1f"/>
          <w:rtl w:val="0"/>
        </w:rPr>
        <w:t xml:space="preserve"> They use a warm, human illustration style and a friendly color palette to differentiate themselves from the sterile corporate blue of competitors.</w:t>
      </w:r>
      <w:r w:rsidDel="00000000" w:rsidR="00000000" w:rsidRPr="00000000">
        <w:rPr>
          <w:rFonts w:ascii="Google Sans Text" w:cs="Google Sans Text" w:eastAsia="Google Sans Text" w:hAnsi="Google Sans Text"/>
          <w:color w:val="444746"/>
          <w:sz w:val="24"/>
          <w:szCs w:val="24"/>
          <w:vertAlign w:val="superscript"/>
          <w:rtl w:val="0"/>
        </w:rPr>
        <w:t xml:space="preserve">74</w:t>
      </w:r>
    </w:p>
    <w:p w:rsidR="00000000" w:rsidDel="00000000" w:rsidP="00000000" w:rsidRDefault="00000000" w:rsidRPr="00000000" w14:paraId="000000D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4.6.3 Case Study: Mayo Clinic</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Mayo Clinic’s "Center for Innovation" applies design thinking to the entire patient journey.</w:t>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Systemic Design:</w:t>
      </w:r>
      <w:r w:rsidDel="00000000" w:rsidR="00000000" w:rsidRPr="00000000">
        <w:rPr>
          <w:rFonts w:ascii="Google Sans Text" w:cs="Google Sans Text" w:eastAsia="Google Sans Text" w:hAnsi="Google Sans Text"/>
          <w:color w:val="1f1f1f"/>
          <w:rtl w:val="0"/>
        </w:rPr>
        <w:t xml:space="preserve"> They recognized that the "user experience" isn't just the app—it's the parking lot, the waiting room, and the discharge papers. Their design system unifies these touchpoints, reducing patient anxiety through consistent wayfinding and clear communication.</w:t>
      </w:r>
      <w:r w:rsidDel="00000000" w:rsidR="00000000" w:rsidRPr="00000000">
        <w:rPr>
          <w:rFonts w:ascii="Google Sans Text" w:cs="Google Sans Text" w:eastAsia="Google Sans Text" w:hAnsi="Google Sans Text"/>
          <w:color w:val="444746"/>
          <w:sz w:val="24"/>
          <w:szCs w:val="24"/>
          <w:vertAlign w:val="superscript"/>
          <w:rtl w:val="0"/>
        </w:rPr>
        <w:t xml:space="preserve">75</w:t>
      </w:r>
    </w:p>
    <w:p w:rsidR="00000000" w:rsidDel="00000000" w:rsidP="00000000" w:rsidRDefault="00000000" w:rsidRPr="00000000" w14:paraId="000000D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4.7 Future Horizons: AI, VR, and Ambient Intelligence</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frontier of HealthTech design is moving beyond the screen.</w:t>
      </w:r>
    </w:p>
    <w:p w:rsidR="00000000" w:rsidDel="00000000" w:rsidP="00000000" w:rsidRDefault="00000000" w:rsidRPr="00000000" w14:paraId="000000D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Extended Reality (XR):</w:t>
      </w:r>
      <w:r w:rsidDel="00000000" w:rsidR="00000000" w:rsidRPr="00000000">
        <w:rPr>
          <w:rFonts w:ascii="Google Sans Text" w:cs="Google Sans Text" w:eastAsia="Google Sans Text" w:hAnsi="Google Sans Text"/>
          <w:color w:val="1f1f1f"/>
          <w:rtl w:val="0"/>
        </w:rPr>
        <w:t xml:space="preserve"> VR is being used for pain management (distraction therapy) and surgical training. The design challenge is high-fidelity anatomical rendering without inducing motion sickness.</w:t>
      </w:r>
      <w:r w:rsidDel="00000000" w:rsidR="00000000" w:rsidRPr="00000000">
        <w:rPr>
          <w:rFonts w:ascii="Google Sans Text" w:cs="Google Sans Text" w:eastAsia="Google Sans Text" w:hAnsi="Google Sans Text"/>
          <w:color w:val="444746"/>
          <w:sz w:val="24"/>
          <w:szCs w:val="24"/>
          <w:vertAlign w:val="superscript"/>
          <w:rtl w:val="0"/>
        </w:rPr>
        <w:t xml:space="preserve">77</w:t>
      </w:r>
      <w:r w:rsidDel="00000000" w:rsidR="00000000" w:rsidRPr="00000000">
        <w:rPr>
          <w:rFonts w:ascii="Google Sans Text" w:cs="Google Sans Text" w:eastAsia="Google Sans Text" w:hAnsi="Google Sans Text"/>
          <w:color w:val="1f1f1f"/>
          <w:rtl w:val="0"/>
        </w:rPr>
        <w:t xml:space="preserve"> AR (Augmented Reality) is used for vein visualization, overlaying digital data onto the patient's body.</w:t>
      </w:r>
      <w:r w:rsidDel="00000000" w:rsidR="00000000" w:rsidRPr="00000000">
        <w:rPr>
          <w:rFonts w:ascii="Google Sans Text" w:cs="Google Sans Text" w:eastAsia="Google Sans Text" w:hAnsi="Google Sans Text"/>
          <w:color w:val="444746"/>
          <w:sz w:val="24"/>
          <w:szCs w:val="24"/>
          <w:vertAlign w:val="superscript"/>
          <w:rtl w:val="0"/>
        </w:rPr>
        <w:t xml:space="preserve">78</w:t>
      </w:r>
    </w:p>
    <w:p w:rsidR="00000000" w:rsidDel="00000000" w:rsidP="00000000" w:rsidRDefault="00000000" w:rsidRPr="00000000" w14:paraId="000000DE">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Ambient Intelligence:</w:t>
      </w:r>
      <w:r w:rsidDel="00000000" w:rsidR="00000000" w:rsidRPr="00000000">
        <w:rPr>
          <w:rFonts w:ascii="Google Sans Text" w:cs="Google Sans Text" w:eastAsia="Google Sans Text" w:hAnsi="Google Sans Text"/>
          <w:color w:val="1f1f1f"/>
          <w:rtl w:val="0"/>
        </w:rPr>
        <w:t xml:space="preserve"> The hospital room of the future will use "Ambient Intelligence"—non-invasive sensors and cameras that monitor patient vitals without wires. The design challenge shifts from "interface design" to "environmental design," creating spaces that feel less like laboratories and more like homes.</w:t>
      </w:r>
      <w:r w:rsidDel="00000000" w:rsidR="00000000" w:rsidRPr="00000000">
        <w:rPr>
          <w:rFonts w:ascii="Google Sans Text" w:cs="Google Sans Text" w:eastAsia="Google Sans Text" w:hAnsi="Google Sans Text"/>
          <w:color w:val="444746"/>
          <w:sz w:val="24"/>
          <w:szCs w:val="24"/>
          <w:vertAlign w:val="superscript"/>
          <w:rtl w:val="0"/>
        </w:rPr>
        <w:t xml:space="preserve">79</w:t>
      </w:r>
    </w:p>
    <w:p w:rsidR="00000000" w:rsidDel="00000000" w:rsidP="00000000" w:rsidRDefault="00000000" w:rsidRPr="00000000" w14:paraId="000000DF">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Generative UI:</w:t>
      </w:r>
      <w:r w:rsidDel="00000000" w:rsidR="00000000" w:rsidRPr="00000000">
        <w:rPr>
          <w:rFonts w:ascii="Google Sans Text" w:cs="Google Sans Text" w:eastAsia="Google Sans Text" w:hAnsi="Google Sans Text"/>
          <w:color w:val="1f1f1f"/>
          <w:rtl w:val="0"/>
        </w:rPr>
        <w:t xml:space="preserve"> AI will enable interfaces that adapt in real-time to the user's condition. If a patient's hand tremors increase, the UI could automatically increase button sizes and spacing to maintain usability.</w:t>
      </w:r>
      <w:r w:rsidDel="00000000" w:rsidR="00000000" w:rsidRPr="00000000">
        <w:rPr>
          <w:rFonts w:ascii="Google Sans Text" w:cs="Google Sans Text" w:eastAsia="Google Sans Text" w:hAnsi="Google Sans Text"/>
          <w:color w:val="444746"/>
          <w:sz w:val="24"/>
          <w:szCs w:val="24"/>
          <w:vertAlign w:val="superscript"/>
          <w:rtl w:val="0"/>
        </w:rPr>
        <w:t xml:space="preserve">81</w:t>
      </w:r>
    </w:p>
    <w:p w:rsidR="00000000" w:rsidDel="00000000" w:rsidP="00000000" w:rsidRDefault="00000000" w:rsidRPr="00000000" w14:paraId="000000E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Conclusion</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discipline of design, particularly within the HealthTech sector, serves as the critical interface between human fragility and technological power. It is not a domain for superficial decoration but for deep, evidence-based problem solving. From the semiotic construction of a brand’s promise to the millisecond-precision of a medical alarm, every design decision carries weight. As the industry advances toward AI-driven and ambient technologies, the expert designer’s role as the translator of complexity—ensuring safety, clarity, and empathy—will become the defining factor in the success of healthcare innovation.</w:t>
      </w:r>
    </w:p>
    <w:p w:rsidR="00000000" w:rsidDel="00000000" w:rsidP="00000000" w:rsidRDefault="00000000" w:rsidRPr="00000000" w14:paraId="000000E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Citations</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E4">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E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Graphic Design Theory + Visuals | PDF | Typography - Scribd, accessed on January 5, 2026, </w:t>
      </w:r>
      <w:hyperlink r:id="rId6">
        <w:r w:rsidDel="00000000" w:rsidR="00000000" w:rsidRPr="00000000">
          <w:rPr>
            <w:rFonts w:ascii="Google Sans" w:cs="Google Sans" w:eastAsia="Google Sans" w:hAnsi="Google Sans"/>
            <w:color w:val="0000ee"/>
            <w:sz w:val="24"/>
            <w:szCs w:val="24"/>
            <w:u w:val="single"/>
            <w:rtl w:val="0"/>
          </w:rPr>
          <w:t xml:space="preserve">https://www.scribd.com/document/877140753/Graphic-Design-Theory-Visuals</w:t>
        </w:r>
      </w:hyperlink>
      <w:r w:rsidDel="00000000" w:rsidR="00000000" w:rsidRPr="00000000">
        <w:rPr>
          <w:rtl w:val="0"/>
        </w:rPr>
      </w:r>
    </w:p>
    <w:p w:rsidR="00000000" w:rsidDel="00000000" w:rsidP="00000000" w:rsidRDefault="00000000" w:rsidRPr="00000000" w14:paraId="000000E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Semiotics and Brand Perception: How Symbols and Signs Influence Consumer Behavior, accessed on January 5, 2026, </w:t>
      </w:r>
      <w:hyperlink r:id="rId7">
        <w:r w:rsidDel="00000000" w:rsidR="00000000" w:rsidRPr="00000000">
          <w:rPr>
            <w:rFonts w:ascii="Google Sans" w:cs="Google Sans" w:eastAsia="Google Sans" w:hAnsi="Google Sans"/>
            <w:color w:val="0000ee"/>
            <w:sz w:val="24"/>
            <w:szCs w:val="24"/>
            <w:u w:val="single"/>
            <w:rtl w:val="0"/>
          </w:rPr>
          <w:t xml:space="preserve">https://woxsen.edu.in/research/white-papers/semiotics-and-brand-perception-how-symbols-and-signs-influence-consumer-behavior/</w:t>
        </w:r>
      </w:hyperlink>
      <w:r w:rsidDel="00000000" w:rsidR="00000000" w:rsidRPr="00000000">
        <w:rPr>
          <w:rtl w:val="0"/>
        </w:rPr>
      </w:r>
    </w:p>
    <w:p w:rsidR="00000000" w:rsidDel="00000000" w:rsidP="00000000" w:rsidRDefault="00000000" w:rsidRPr="00000000" w14:paraId="000000E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Complete Guide to Brand Identity Design - Adobe Certified Professional, accessed on January 5, 2026, </w:t>
      </w:r>
      <w:hyperlink r:id="rId8">
        <w:r w:rsidDel="00000000" w:rsidR="00000000" w:rsidRPr="00000000">
          <w:rPr>
            <w:rFonts w:ascii="Google Sans" w:cs="Google Sans" w:eastAsia="Google Sans" w:hAnsi="Google Sans"/>
            <w:color w:val="0000ee"/>
            <w:sz w:val="24"/>
            <w:szCs w:val="24"/>
            <w:u w:val="single"/>
            <w:rtl w:val="0"/>
          </w:rPr>
          <w:t xml:space="preserve">https://certifiedprofessional.adobe.com/blog/the-complete-guide-to-brand-identity-design</w:t>
        </w:r>
      </w:hyperlink>
      <w:r w:rsidDel="00000000" w:rsidR="00000000" w:rsidRPr="00000000">
        <w:rPr>
          <w:rtl w:val="0"/>
        </w:rPr>
      </w:r>
    </w:p>
    <w:p w:rsidR="00000000" w:rsidDel="00000000" w:rsidP="00000000" w:rsidRDefault="00000000" w:rsidRPr="00000000" w14:paraId="000000E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brand identity? 5 key elements (with real examples) - Canva, accessed on January 5, 2026, </w:t>
      </w:r>
      <w:hyperlink r:id="rId9">
        <w:r w:rsidDel="00000000" w:rsidR="00000000" w:rsidRPr="00000000">
          <w:rPr>
            <w:rFonts w:ascii="Google Sans" w:cs="Google Sans" w:eastAsia="Google Sans" w:hAnsi="Google Sans"/>
            <w:color w:val="0000ee"/>
            <w:sz w:val="24"/>
            <w:szCs w:val="24"/>
            <w:u w:val="single"/>
            <w:rtl w:val="0"/>
          </w:rPr>
          <w:t xml:space="preserve">https://www.canva.com/resources/brand-identity/</w:t>
        </w:r>
      </w:hyperlink>
      <w:r w:rsidDel="00000000" w:rsidR="00000000" w:rsidRPr="00000000">
        <w:rPr>
          <w:rtl w:val="0"/>
        </w:rPr>
      </w:r>
    </w:p>
    <w:p w:rsidR="00000000" w:rsidDel="00000000" w:rsidP="00000000" w:rsidRDefault="00000000" w:rsidRPr="00000000" w14:paraId="000000E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7 Visual Hierarchy Tips for Better Form Design - Reform.app, accessed on January 5, 2026, </w:t>
      </w:r>
      <w:hyperlink r:id="rId10">
        <w:r w:rsidDel="00000000" w:rsidR="00000000" w:rsidRPr="00000000">
          <w:rPr>
            <w:rFonts w:ascii="Google Sans" w:cs="Google Sans" w:eastAsia="Google Sans" w:hAnsi="Google Sans"/>
            <w:color w:val="0000ee"/>
            <w:sz w:val="24"/>
            <w:szCs w:val="24"/>
            <w:u w:val="single"/>
            <w:rtl w:val="0"/>
          </w:rPr>
          <w:t xml:space="preserve">https://www.reform.app/blog/7-visual-hierarchy-tips-for-better-form-design</w:t>
        </w:r>
      </w:hyperlink>
      <w:r w:rsidDel="00000000" w:rsidR="00000000" w:rsidRPr="00000000">
        <w:rPr>
          <w:rtl w:val="0"/>
        </w:rPr>
      </w:r>
    </w:p>
    <w:p w:rsidR="00000000" w:rsidDel="00000000" w:rsidP="00000000" w:rsidRDefault="00000000" w:rsidRPr="00000000" w14:paraId="000000E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essential color theory books for graphic designers and artists - Linearity, accessed on January 5, 2026, </w:t>
      </w:r>
      <w:hyperlink r:id="rId11">
        <w:r w:rsidDel="00000000" w:rsidR="00000000" w:rsidRPr="00000000">
          <w:rPr>
            <w:rFonts w:ascii="Google Sans" w:cs="Google Sans" w:eastAsia="Google Sans" w:hAnsi="Google Sans"/>
            <w:color w:val="0000ee"/>
            <w:sz w:val="24"/>
            <w:szCs w:val="24"/>
            <w:u w:val="single"/>
            <w:rtl w:val="0"/>
          </w:rPr>
          <w:t xml:space="preserve">https://www.linearity.io/blog/color-theory-books/</w:t>
        </w:r>
      </w:hyperlink>
      <w:r w:rsidDel="00000000" w:rsidR="00000000" w:rsidRPr="00000000">
        <w:rPr>
          <w:rtl w:val="0"/>
        </w:rPr>
      </w:r>
    </w:p>
    <w:p w:rsidR="00000000" w:rsidDel="00000000" w:rsidP="00000000" w:rsidRDefault="00000000" w:rsidRPr="00000000" w14:paraId="000000E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Visualizing Entrepreneurship: A Semiotic Analysis of Brands and Identity Construction, accessed on January 5, 2026, </w:t>
      </w:r>
      <w:hyperlink r:id="rId12">
        <w:r w:rsidDel="00000000" w:rsidR="00000000" w:rsidRPr="00000000">
          <w:rPr>
            <w:rFonts w:ascii="Google Sans" w:cs="Google Sans" w:eastAsia="Google Sans" w:hAnsi="Google Sans"/>
            <w:color w:val="0000ee"/>
            <w:sz w:val="24"/>
            <w:szCs w:val="24"/>
            <w:u w:val="single"/>
            <w:rtl w:val="0"/>
          </w:rPr>
          <w:t xml:space="preserve">https://www.researchgate.net/publication/385827551_Visualizing_Entrepreneurship_A_Semiotic_Analysis_of_Brands_and_Identity_Construction</w:t>
        </w:r>
      </w:hyperlink>
      <w:r w:rsidDel="00000000" w:rsidR="00000000" w:rsidRPr="00000000">
        <w:rPr>
          <w:rtl w:val="0"/>
        </w:rPr>
      </w:r>
    </w:p>
    <w:p w:rsidR="00000000" w:rsidDel="00000000" w:rsidP="00000000" w:rsidRDefault="00000000" w:rsidRPr="00000000" w14:paraId="000000E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Aesthetic of Consumption: A Review of Sensory Branding and Visual Semiotics in Consumer Experience, accessed on January 5, 2026, </w:t>
      </w:r>
      <w:hyperlink r:id="rId13">
        <w:r w:rsidDel="00000000" w:rsidR="00000000" w:rsidRPr="00000000">
          <w:rPr>
            <w:rFonts w:ascii="Google Sans" w:cs="Google Sans" w:eastAsia="Google Sans" w:hAnsi="Google Sans"/>
            <w:color w:val="0000ee"/>
            <w:sz w:val="24"/>
            <w:szCs w:val="24"/>
            <w:u w:val="single"/>
            <w:rtl w:val="0"/>
          </w:rPr>
          <w:t xml:space="preserve">https://acr-journal.com/article/aesthetic-of-consumption-a-review-of-sensory-branding-and-visual-semiotics-in-consumer-experience-1787/</w:t>
        </w:r>
      </w:hyperlink>
      <w:r w:rsidDel="00000000" w:rsidR="00000000" w:rsidRPr="00000000">
        <w:rPr>
          <w:rtl w:val="0"/>
        </w:rPr>
      </w:r>
    </w:p>
    <w:p w:rsidR="00000000" w:rsidDel="00000000" w:rsidP="00000000" w:rsidRDefault="00000000" w:rsidRPr="00000000" w14:paraId="000000E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Geometric Design Principles Transform Brand Recognition - Single Grain, accessed on January 5, 2026, </w:t>
      </w:r>
      <w:hyperlink r:id="rId14">
        <w:r w:rsidDel="00000000" w:rsidR="00000000" w:rsidRPr="00000000">
          <w:rPr>
            <w:rFonts w:ascii="Google Sans" w:cs="Google Sans" w:eastAsia="Google Sans" w:hAnsi="Google Sans"/>
            <w:color w:val="0000ee"/>
            <w:sz w:val="24"/>
            <w:szCs w:val="24"/>
            <w:u w:val="single"/>
            <w:rtl w:val="0"/>
          </w:rPr>
          <w:t xml:space="preserve">https://www.singlegrain.com/blog-posts/design/how-geometric-design-principles-transform-brand-recognition/</w:t>
        </w:r>
      </w:hyperlink>
      <w:r w:rsidDel="00000000" w:rsidR="00000000" w:rsidRPr="00000000">
        <w:rPr>
          <w:rtl w:val="0"/>
        </w:rPr>
      </w:r>
    </w:p>
    <w:p w:rsidR="00000000" w:rsidDel="00000000" w:rsidP="00000000" w:rsidRDefault="00000000" w:rsidRPr="00000000" w14:paraId="000000E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Neuroscientific Analysis of Logo Design: Implications for Luxury Brand Marketing - PMC, accessed on January 5, 2026, </w:t>
      </w:r>
      <w:hyperlink r:id="rId15">
        <w:r w:rsidDel="00000000" w:rsidR="00000000" w:rsidRPr="00000000">
          <w:rPr>
            <w:rFonts w:ascii="Google Sans" w:cs="Google Sans" w:eastAsia="Google Sans" w:hAnsi="Google Sans"/>
            <w:color w:val="0000ee"/>
            <w:sz w:val="24"/>
            <w:szCs w:val="24"/>
            <w:u w:val="single"/>
            <w:rtl w:val="0"/>
          </w:rPr>
          <w:t xml:space="preserve">https://pmc.ncbi.nlm.nih.gov/articles/PMC12024241/</w:t>
        </w:r>
      </w:hyperlink>
      <w:r w:rsidDel="00000000" w:rsidR="00000000" w:rsidRPr="00000000">
        <w:rPr>
          <w:rtl w:val="0"/>
        </w:rPr>
      </w:r>
    </w:p>
    <w:p w:rsidR="00000000" w:rsidDel="00000000" w:rsidP="00000000" w:rsidRDefault="00000000" w:rsidRPr="00000000" w14:paraId="000000E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Brand Guidelines: A Strategic Guide for Building an Unforgettable Brand Identity - Rolla Video, accessed on January 5, 2026, </w:t>
      </w:r>
      <w:hyperlink r:id="rId16">
        <w:r w:rsidDel="00000000" w:rsidR="00000000" w:rsidRPr="00000000">
          <w:rPr>
            <w:rFonts w:ascii="Google Sans" w:cs="Google Sans" w:eastAsia="Google Sans" w:hAnsi="Google Sans"/>
            <w:color w:val="0000ee"/>
            <w:sz w:val="24"/>
            <w:szCs w:val="24"/>
            <w:u w:val="single"/>
            <w:rtl w:val="0"/>
          </w:rPr>
          <w:t xml:space="preserve">https://www.rollavideo.com/post/how-to-create-brand-guidelines-a-strategic-guide-for-building-an-unforgettable-brand-identity</w:t>
        </w:r>
      </w:hyperlink>
      <w:r w:rsidDel="00000000" w:rsidR="00000000" w:rsidRPr="00000000">
        <w:rPr>
          <w:rtl w:val="0"/>
        </w:rPr>
      </w:r>
    </w:p>
    <w:p w:rsidR="00000000" w:rsidDel="00000000" w:rsidP="00000000" w:rsidRDefault="00000000" w:rsidRPr="00000000" w14:paraId="000000F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Gestalt Principles of Logo Designs - Zoviz, accessed on January 5, 2026, </w:t>
      </w:r>
      <w:hyperlink r:id="rId17">
        <w:r w:rsidDel="00000000" w:rsidR="00000000" w:rsidRPr="00000000">
          <w:rPr>
            <w:rFonts w:ascii="Google Sans" w:cs="Google Sans" w:eastAsia="Google Sans" w:hAnsi="Google Sans"/>
            <w:color w:val="0000ee"/>
            <w:sz w:val="24"/>
            <w:szCs w:val="24"/>
            <w:u w:val="single"/>
            <w:rtl w:val="0"/>
          </w:rPr>
          <w:t xml:space="preserve">https://zoviz.com/blog/gestalt-principles-of-logo-designs</w:t>
        </w:r>
      </w:hyperlink>
      <w:r w:rsidDel="00000000" w:rsidR="00000000" w:rsidRPr="00000000">
        <w:rPr>
          <w:rtl w:val="0"/>
        </w:rPr>
      </w:r>
    </w:p>
    <w:p w:rsidR="00000000" w:rsidDel="00000000" w:rsidP="00000000" w:rsidRDefault="00000000" w:rsidRPr="00000000" w14:paraId="000000F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Gestalt Theory in Logo Design | Logo Geek, accessed on January 5, 2026, </w:t>
      </w:r>
      <w:hyperlink r:id="rId18">
        <w:r w:rsidDel="00000000" w:rsidR="00000000" w:rsidRPr="00000000">
          <w:rPr>
            <w:rFonts w:ascii="Google Sans" w:cs="Google Sans" w:eastAsia="Google Sans" w:hAnsi="Google Sans"/>
            <w:color w:val="0000ee"/>
            <w:sz w:val="24"/>
            <w:szCs w:val="24"/>
            <w:u w:val="single"/>
            <w:rtl w:val="0"/>
          </w:rPr>
          <w:t xml:space="preserve">https://logogeek.uk/logo-design/gestalt-theory/</w:t>
        </w:r>
      </w:hyperlink>
      <w:r w:rsidDel="00000000" w:rsidR="00000000" w:rsidRPr="00000000">
        <w:rPr>
          <w:rtl w:val="0"/>
        </w:rPr>
      </w:r>
    </w:p>
    <w:p w:rsidR="00000000" w:rsidDel="00000000" w:rsidP="00000000" w:rsidRDefault="00000000" w:rsidRPr="00000000" w14:paraId="000000F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Gestalt Principles in Logos: Psychology of Visual Perception - Logo Design, accessed on January 5, 2026, </w:t>
      </w:r>
      <w:hyperlink r:id="rId19">
        <w:r w:rsidDel="00000000" w:rsidR="00000000" w:rsidRPr="00000000">
          <w:rPr>
            <w:rFonts w:ascii="Google Sans" w:cs="Google Sans" w:eastAsia="Google Sans" w:hAnsi="Google Sans"/>
            <w:color w:val="0000ee"/>
            <w:sz w:val="24"/>
            <w:szCs w:val="24"/>
            <w:u w:val="single"/>
            <w:rtl w:val="0"/>
          </w:rPr>
          <w:t xml:space="preserve">https://www.logodesign.net/blog/gestalt-principles-in-logo-design/</w:t>
        </w:r>
      </w:hyperlink>
      <w:r w:rsidDel="00000000" w:rsidR="00000000" w:rsidRPr="00000000">
        <w:rPr>
          <w:rtl w:val="0"/>
        </w:rPr>
      </w:r>
    </w:p>
    <w:p w:rsidR="00000000" w:rsidDel="00000000" w:rsidP="00000000" w:rsidRDefault="00000000" w:rsidRPr="00000000" w14:paraId="000000F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Rhetoric and the Special Eloquence of Visual Form - DRS Digital Library, accessed on January 5, 2026, </w:t>
      </w:r>
      <w:hyperlink r:id="rId20">
        <w:r w:rsidDel="00000000" w:rsidR="00000000" w:rsidRPr="00000000">
          <w:rPr>
            <w:rFonts w:ascii="Google Sans" w:cs="Google Sans" w:eastAsia="Google Sans" w:hAnsi="Google Sans"/>
            <w:color w:val="0000ee"/>
            <w:sz w:val="24"/>
            <w:szCs w:val="24"/>
            <w:u w:val="single"/>
            <w:rtl w:val="0"/>
          </w:rPr>
          <w:t xml:space="preserve">https://dl.designresearchsociety.org/cgi/viewcontent.cgi?article=2522&amp;context=drs-conference-papers</w:t>
        </w:r>
      </w:hyperlink>
      <w:r w:rsidDel="00000000" w:rsidR="00000000" w:rsidRPr="00000000">
        <w:rPr>
          <w:rtl w:val="0"/>
        </w:rPr>
      </w:r>
    </w:p>
    <w:p w:rsidR="00000000" w:rsidDel="00000000" w:rsidP="00000000" w:rsidRDefault="00000000" w:rsidRPr="00000000" w14:paraId="000000F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VISUAL RHETORIC IN LOGO DESIGN - ResearchGate, accessed on January 5, 2026, </w:t>
      </w:r>
      <w:hyperlink r:id="rId21">
        <w:r w:rsidDel="00000000" w:rsidR="00000000" w:rsidRPr="00000000">
          <w:rPr>
            <w:rFonts w:ascii="Google Sans" w:cs="Google Sans" w:eastAsia="Google Sans" w:hAnsi="Google Sans"/>
            <w:color w:val="0000ee"/>
            <w:sz w:val="24"/>
            <w:szCs w:val="24"/>
            <w:u w:val="single"/>
            <w:rtl w:val="0"/>
          </w:rPr>
          <w:t xml:space="preserve">https://www.researchgate.net/publication/322123187_VISUAL_RHETORIC_IN_LOGO_DESIGN</w:t>
        </w:r>
      </w:hyperlink>
      <w:r w:rsidDel="00000000" w:rsidR="00000000" w:rsidRPr="00000000">
        <w:rPr>
          <w:rtl w:val="0"/>
        </w:rPr>
      </w:r>
    </w:p>
    <w:p w:rsidR="00000000" w:rsidDel="00000000" w:rsidP="00000000" w:rsidRDefault="00000000" w:rsidRPr="00000000" w14:paraId="000000F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 rhetoric in information design: designing for credibility and engagement - CentAUR, accessed on January 5, 2026, </w:t>
      </w:r>
      <w:hyperlink r:id="rId22">
        <w:r w:rsidDel="00000000" w:rsidR="00000000" w:rsidRPr="00000000">
          <w:rPr>
            <w:rFonts w:ascii="Google Sans" w:cs="Google Sans" w:eastAsia="Google Sans" w:hAnsi="Google Sans"/>
            <w:color w:val="0000ee"/>
            <w:sz w:val="24"/>
            <w:szCs w:val="24"/>
            <w:u w:val="single"/>
            <w:rtl w:val="0"/>
          </w:rPr>
          <w:t xml:space="preserve">https://centaur.reading.ac.uk/69200/3/JLMoys_credibility_v3.pdf</w:t>
        </w:r>
      </w:hyperlink>
      <w:r w:rsidDel="00000000" w:rsidR="00000000" w:rsidRPr="00000000">
        <w:rPr>
          <w:rtl w:val="0"/>
        </w:rPr>
      </w:r>
    </w:p>
    <w:p w:rsidR="00000000" w:rsidDel="00000000" w:rsidP="00000000" w:rsidRDefault="00000000" w:rsidRPr="00000000" w14:paraId="000000F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Overview: Visual Rhetoric/Visual Literacy - Duke University, accessed on January 5, 2026, </w:t>
      </w:r>
      <w:hyperlink r:id="rId23">
        <w:r w:rsidDel="00000000" w:rsidR="00000000" w:rsidRPr="00000000">
          <w:rPr>
            <w:rFonts w:ascii="Google Sans" w:cs="Google Sans" w:eastAsia="Google Sans" w:hAnsi="Google Sans"/>
            <w:color w:val="0000ee"/>
            <w:sz w:val="24"/>
            <w:szCs w:val="24"/>
            <w:u w:val="single"/>
            <w:rtl w:val="0"/>
          </w:rPr>
          <w:t xml:space="preserve">https://twp.duke.edu/sites/twp.duke.edu/files/file-attachments/overview-vis.original.pdf</w:t>
        </w:r>
      </w:hyperlink>
      <w:r w:rsidDel="00000000" w:rsidR="00000000" w:rsidRPr="00000000">
        <w:rPr>
          <w:rtl w:val="0"/>
        </w:rPr>
      </w:r>
    </w:p>
    <w:p w:rsidR="00000000" w:rsidDel="00000000" w:rsidP="00000000" w:rsidRDefault="00000000" w:rsidRPr="00000000" w14:paraId="000000F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Bibliography - Color Matters, accessed on January 5, 2026, </w:t>
      </w:r>
      <w:hyperlink r:id="rId24">
        <w:r w:rsidDel="00000000" w:rsidR="00000000" w:rsidRPr="00000000">
          <w:rPr>
            <w:rFonts w:ascii="Google Sans" w:cs="Google Sans" w:eastAsia="Google Sans" w:hAnsi="Google Sans"/>
            <w:color w:val="0000ee"/>
            <w:sz w:val="24"/>
            <w:szCs w:val="24"/>
            <w:u w:val="single"/>
            <w:rtl w:val="0"/>
          </w:rPr>
          <w:t xml:space="preserve">https://www.colormatters.com/color-resources/bibliography</w:t>
        </w:r>
      </w:hyperlink>
      <w:r w:rsidDel="00000000" w:rsidR="00000000" w:rsidRPr="00000000">
        <w:rPr>
          <w:rtl w:val="0"/>
        </w:rPr>
      </w:r>
    </w:p>
    <w:p w:rsidR="00000000" w:rsidDel="00000000" w:rsidP="00000000" w:rsidRDefault="00000000" w:rsidRPr="00000000" w14:paraId="000000F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15 Best Color Theory Books for Designers | AND Academy, accessed on January 5, 2026, </w:t>
      </w:r>
      <w:hyperlink r:id="rId25">
        <w:r w:rsidDel="00000000" w:rsidR="00000000" w:rsidRPr="00000000">
          <w:rPr>
            <w:rFonts w:ascii="Google Sans" w:cs="Google Sans" w:eastAsia="Google Sans" w:hAnsi="Google Sans"/>
            <w:color w:val="0000ee"/>
            <w:sz w:val="24"/>
            <w:szCs w:val="24"/>
            <w:u w:val="single"/>
            <w:rtl w:val="0"/>
          </w:rPr>
          <w:t xml:space="preserve">https://www.andacademy.com/resources/blog/graphic-design/color-theory-books/</w:t>
        </w:r>
      </w:hyperlink>
      <w:r w:rsidDel="00000000" w:rsidR="00000000" w:rsidRPr="00000000">
        <w:rPr>
          <w:rtl w:val="0"/>
        </w:rPr>
      </w:r>
    </w:p>
    <w:p w:rsidR="00000000" w:rsidDel="00000000" w:rsidP="00000000" w:rsidRDefault="00000000" w:rsidRPr="00000000" w14:paraId="000000F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Chronological Bibliography on Color Theory - WordPress.com, accessed on January 5, 2026, </w:t>
      </w:r>
      <w:hyperlink r:id="rId26">
        <w:r w:rsidDel="00000000" w:rsidR="00000000" w:rsidRPr="00000000">
          <w:rPr>
            <w:rFonts w:ascii="Google Sans" w:cs="Google Sans" w:eastAsia="Google Sans" w:hAnsi="Google Sans"/>
            <w:color w:val="0000ee"/>
            <w:sz w:val="24"/>
            <w:szCs w:val="24"/>
            <w:u w:val="single"/>
            <w:rtl w:val="0"/>
          </w:rPr>
          <w:t xml:space="preserve">https://colorbib.wordpress.com/2013/12/24/17/</w:t>
        </w:r>
      </w:hyperlink>
      <w:r w:rsidDel="00000000" w:rsidR="00000000" w:rsidRPr="00000000">
        <w:rPr>
          <w:rtl w:val="0"/>
        </w:rPr>
      </w:r>
    </w:p>
    <w:p w:rsidR="00000000" w:rsidDel="00000000" w:rsidP="00000000" w:rsidRDefault="00000000" w:rsidRPr="00000000" w14:paraId="000000F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Our Logo | OnBrand Cleveland Clinic, accessed on January 5, 2026, </w:t>
      </w:r>
      <w:hyperlink r:id="rId27">
        <w:r w:rsidDel="00000000" w:rsidR="00000000" w:rsidRPr="00000000">
          <w:rPr>
            <w:rFonts w:ascii="Google Sans" w:cs="Google Sans" w:eastAsia="Google Sans" w:hAnsi="Google Sans"/>
            <w:color w:val="0000ee"/>
            <w:sz w:val="24"/>
            <w:szCs w:val="24"/>
            <w:u w:val="single"/>
            <w:rtl w:val="0"/>
          </w:rPr>
          <w:t xml:space="preserve">https://my.clevelandclinic.org/onbrand/guidelines/design/using-our-logo</w:t>
        </w:r>
      </w:hyperlink>
      <w:r w:rsidDel="00000000" w:rsidR="00000000" w:rsidRPr="00000000">
        <w:rPr>
          <w:rtl w:val="0"/>
        </w:rPr>
      </w:r>
    </w:p>
    <w:p w:rsidR="00000000" w:rsidDel="00000000" w:rsidP="00000000" w:rsidRDefault="00000000" w:rsidRPr="00000000" w14:paraId="000000F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in Marketing and Branding is All About Context - Help Scout, accessed on January 5, 2026, </w:t>
      </w:r>
      <w:hyperlink r:id="rId28">
        <w:r w:rsidDel="00000000" w:rsidR="00000000" w:rsidRPr="00000000">
          <w:rPr>
            <w:rFonts w:ascii="Google Sans" w:cs="Google Sans" w:eastAsia="Google Sans" w:hAnsi="Google Sans"/>
            <w:color w:val="0000ee"/>
            <w:sz w:val="24"/>
            <w:szCs w:val="24"/>
            <w:u w:val="single"/>
            <w:rtl w:val="0"/>
          </w:rPr>
          <w:t xml:space="preserve">https://www.helpscout.com/blog/psychology-of-color/</w:t>
        </w:r>
      </w:hyperlink>
      <w:r w:rsidDel="00000000" w:rsidR="00000000" w:rsidRPr="00000000">
        <w:rPr>
          <w:rtl w:val="0"/>
        </w:rPr>
      </w:r>
    </w:p>
    <w:p w:rsidR="00000000" w:rsidDel="00000000" w:rsidP="00000000" w:rsidRDefault="00000000" w:rsidRPr="00000000" w14:paraId="000000F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Color Psychology in Branding - ScholarWorks, accessed on January 5, 2026, </w:t>
      </w:r>
      <w:hyperlink r:id="rId29">
        <w:r w:rsidDel="00000000" w:rsidR="00000000" w:rsidRPr="00000000">
          <w:rPr>
            <w:rFonts w:ascii="Google Sans" w:cs="Google Sans" w:eastAsia="Google Sans" w:hAnsi="Google Sans"/>
            <w:color w:val="0000ee"/>
            <w:sz w:val="24"/>
            <w:szCs w:val="24"/>
            <w:u w:val="single"/>
            <w:rtl w:val="0"/>
          </w:rPr>
          <w:t xml:space="preserve">https://scholarworks.calstate.edu/concern/projects/r781wp61j</w:t>
        </w:r>
      </w:hyperlink>
      <w:r w:rsidDel="00000000" w:rsidR="00000000" w:rsidRPr="00000000">
        <w:rPr>
          <w:rtl w:val="0"/>
        </w:rPr>
      </w:r>
    </w:p>
    <w:p w:rsidR="00000000" w:rsidDel="00000000" w:rsidP="00000000" w:rsidRDefault="00000000" w:rsidRPr="00000000" w14:paraId="000000F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App Psychology Building Trust Through Design, accessed on January 5, 2026, </w:t>
      </w:r>
      <w:hyperlink r:id="rId30">
        <w:r w:rsidDel="00000000" w:rsidR="00000000" w:rsidRPr="00000000">
          <w:rPr>
            <w:rFonts w:ascii="Google Sans" w:cs="Google Sans" w:eastAsia="Google Sans" w:hAnsi="Google Sans"/>
            <w:color w:val="0000ee"/>
            <w:sz w:val="24"/>
            <w:szCs w:val="24"/>
            <w:u w:val="single"/>
            <w:rtl w:val="0"/>
          </w:rPr>
          <w:t xml:space="preserve">https://thisisglance.com/blog/healthcare-app-psychology-building-trust-through-design</w:t>
        </w:r>
      </w:hyperlink>
      <w:r w:rsidDel="00000000" w:rsidR="00000000" w:rsidRPr="00000000">
        <w:rPr>
          <w:rtl w:val="0"/>
        </w:rPr>
      </w:r>
    </w:p>
    <w:p w:rsidR="00000000" w:rsidDel="00000000" w:rsidP="00000000" w:rsidRDefault="00000000" w:rsidRPr="00000000" w14:paraId="000000F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Color Psychology in Branding: The Persuasive Power of Color - Ignyte Branding Agency, accessed on January 5, 2026, </w:t>
      </w:r>
      <w:hyperlink r:id="rId31">
        <w:r w:rsidDel="00000000" w:rsidR="00000000" w:rsidRPr="00000000">
          <w:rPr>
            <w:rFonts w:ascii="Google Sans" w:cs="Google Sans" w:eastAsia="Google Sans" w:hAnsi="Google Sans"/>
            <w:color w:val="0000ee"/>
            <w:sz w:val="24"/>
            <w:szCs w:val="24"/>
            <w:u w:val="single"/>
            <w:rtl w:val="0"/>
          </w:rPr>
          <w:t xml:space="preserve">https://www.ignytebrands.com/the-psychology-of-color-in-branding/</w:t>
        </w:r>
      </w:hyperlink>
      <w:r w:rsidDel="00000000" w:rsidR="00000000" w:rsidRPr="00000000">
        <w:rPr>
          <w:rtl w:val="0"/>
        </w:rPr>
      </w:r>
    </w:p>
    <w:p w:rsidR="00000000" w:rsidDel="00000000" w:rsidP="00000000" w:rsidRDefault="00000000" w:rsidRPr="00000000" w14:paraId="000000F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Importance of Color Psychology in Healthcare UI Design in 2025, accessed on January 5, 2026, </w:t>
      </w:r>
      <w:hyperlink r:id="rId32">
        <w:r w:rsidDel="00000000" w:rsidR="00000000" w:rsidRPr="00000000">
          <w:rPr>
            <w:rFonts w:ascii="Google Sans" w:cs="Google Sans" w:eastAsia="Google Sans" w:hAnsi="Google Sans"/>
            <w:color w:val="0000ee"/>
            <w:sz w:val="24"/>
            <w:szCs w:val="24"/>
            <w:u w:val="single"/>
            <w:rtl w:val="0"/>
          </w:rPr>
          <w:t xml:space="preserve">https://naskay.com/blog/color-psychology-in-healthcare-ui-2025/</w:t>
        </w:r>
      </w:hyperlink>
      <w:r w:rsidDel="00000000" w:rsidR="00000000" w:rsidRPr="00000000">
        <w:rPr>
          <w:rtl w:val="0"/>
        </w:rPr>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Essential Graphic Design Books for Typography, Color, Layout and More - Tirso Gamboa, accessed on January 5, 2026, </w:t>
      </w:r>
      <w:hyperlink r:id="rId33">
        <w:r w:rsidDel="00000000" w:rsidR="00000000" w:rsidRPr="00000000">
          <w:rPr>
            <w:rFonts w:ascii="Google Sans" w:cs="Google Sans" w:eastAsia="Google Sans" w:hAnsi="Google Sans"/>
            <w:color w:val="0000ee"/>
            <w:sz w:val="24"/>
            <w:szCs w:val="24"/>
            <w:u w:val="single"/>
            <w:rtl w:val="0"/>
          </w:rPr>
          <w:t xml:space="preserve">http://tirsogamboa.com/essential-graphic-design-books-for-typography-color-layout-and-more/</w:t>
        </w:r>
      </w:hyperlink>
      <w:r w:rsidDel="00000000" w:rsidR="00000000" w:rsidRPr="00000000">
        <w:rPr>
          <w:rtl w:val="0"/>
        </w:rPr>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Typography Hierarchy in UI Design | by uweye douglas | Dec, 2025 - Medium, accessed on January 5, 2026, </w:t>
      </w:r>
      <w:hyperlink r:id="rId34">
        <w:r w:rsidDel="00000000" w:rsidR="00000000" w:rsidRPr="00000000">
          <w:rPr>
            <w:rFonts w:ascii="Google Sans" w:cs="Google Sans" w:eastAsia="Google Sans" w:hAnsi="Google Sans"/>
            <w:color w:val="0000ee"/>
            <w:sz w:val="24"/>
            <w:szCs w:val="24"/>
            <w:u w:val="single"/>
            <w:rtl w:val="0"/>
          </w:rPr>
          <w:t xml:space="preserve">https://medium.com/@lokaydouglas/typography-hierarchy-in-ui-design-ee7f4f2581d0</w:t>
        </w:r>
      </w:hyperlink>
      <w:r w:rsidDel="00000000" w:rsidR="00000000" w:rsidRPr="00000000">
        <w:rPr>
          <w:rtl w:val="0"/>
        </w:rPr>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Golden Ratio Grids: A Designer's Tool for Crafting Perfect Logos - Logo Design, accessed on January 5, 2026, </w:t>
      </w:r>
      <w:hyperlink r:id="rId35">
        <w:r w:rsidDel="00000000" w:rsidR="00000000" w:rsidRPr="00000000">
          <w:rPr>
            <w:rFonts w:ascii="Google Sans" w:cs="Google Sans" w:eastAsia="Google Sans" w:hAnsi="Google Sans"/>
            <w:color w:val="0000ee"/>
            <w:sz w:val="24"/>
            <w:szCs w:val="24"/>
            <w:u w:val="single"/>
            <w:rtl w:val="0"/>
          </w:rPr>
          <w:t xml:space="preserve">https://www.logodesign.net/blog/golden-ratio-for-perfect-logo/</w:t>
        </w:r>
      </w:hyperlink>
      <w:r w:rsidDel="00000000" w:rsidR="00000000" w:rsidRPr="00000000">
        <w:rPr>
          <w:rtl w:val="0"/>
        </w:rPr>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Secret Formula: Using Grids and the Golden Ratio for Perfect Logos - YouTube, accessed on January 5, 2026, </w:t>
      </w:r>
      <w:hyperlink r:id="rId36">
        <w:r w:rsidDel="00000000" w:rsidR="00000000" w:rsidRPr="00000000">
          <w:rPr>
            <w:rFonts w:ascii="Google Sans" w:cs="Google Sans" w:eastAsia="Google Sans" w:hAnsi="Google Sans"/>
            <w:color w:val="0000ee"/>
            <w:sz w:val="24"/>
            <w:szCs w:val="24"/>
            <w:u w:val="single"/>
            <w:rtl w:val="0"/>
          </w:rPr>
          <w:t xml:space="preserve">https://www.youtube.com/watch?v=4UK5WGT0OyE</w:t>
        </w:r>
      </w:hyperlink>
      <w:r w:rsidDel="00000000" w:rsidR="00000000" w:rsidRPr="00000000">
        <w:rPr>
          <w:rtl w:val="0"/>
        </w:rPr>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Logo Grid Rules: 4 Things to Always Follow (and What to Avoid) - Akrivi, accessed on January 5, 2026, </w:t>
      </w:r>
      <w:hyperlink r:id="rId37">
        <w:r w:rsidDel="00000000" w:rsidR="00000000" w:rsidRPr="00000000">
          <w:rPr>
            <w:rFonts w:ascii="Google Sans" w:cs="Google Sans" w:eastAsia="Google Sans" w:hAnsi="Google Sans"/>
            <w:color w:val="0000ee"/>
            <w:sz w:val="24"/>
            <w:szCs w:val="24"/>
            <w:u w:val="single"/>
            <w:rtl w:val="0"/>
          </w:rPr>
          <w:t xml:space="preserve">https://www.akrivi.io/learn/logo-grid-rules</w:t>
        </w:r>
      </w:hyperlink>
      <w:r w:rsidDel="00000000" w:rsidR="00000000" w:rsidRPr="00000000">
        <w:rPr>
          <w:rtl w:val="0"/>
        </w:rPr>
      </w:r>
    </w:p>
    <w:p w:rsidR="00000000" w:rsidDel="00000000" w:rsidP="00000000" w:rsidRDefault="00000000" w:rsidRPr="00000000" w14:paraId="0000010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For the love of god, DON'T FORCE YOUR DESIGN INTO A GRID. : r/logodesign - Reddit, accessed on January 5, 2026, </w:t>
      </w:r>
      <w:hyperlink r:id="rId38">
        <w:r w:rsidDel="00000000" w:rsidR="00000000" w:rsidRPr="00000000">
          <w:rPr>
            <w:rFonts w:ascii="Google Sans" w:cs="Google Sans" w:eastAsia="Google Sans" w:hAnsi="Google Sans"/>
            <w:color w:val="0000ee"/>
            <w:sz w:val="24"/>
            <w:szCs w:val="24"/>
            <w:u w:val="single"/>
            <w:rtl w:val="0"/>
          </w:rPr>
          <w:t xml:space="preserve">https://www.reddit.com/r/logodesign/comments/16frd1i/for_the_love_of_god_dont_force_your_design_into_a/</w:t>
        </w:r>
      </w:hyperlink>
      <w:r w:rsidDel="00000000" w:rsidR="00000000" w:rsidRPr="00000000">
        <w:rPr>
          <w:rtl w:val="0"/>
        </w:rPr>
      </w:r>
    </w:p>
    <w:p w:rsidR="00000000" w:rsidDel="00000000" w:rsidP="00000000" w:rsidRDefault="00000000" w:rsidRPr="00000000" w14:paraId="0000010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Adjustments in Logo Design: Why 'Perfect' Geometry Sometimes Looks Wrong, accessed on January 5, 2026, </w:t>
      </w:r>
      <w:hyperlink r:id="rId39">
        <w:r w:rsidDel="00000000" w:rsidR="00000000" w:rsidRPr="00000000">
          <w:rPr>
            <w:rFonts w:ascii="Google Sans" w:cs="Google Sans" w:eastAsia="Google Sans" w:hAnsi="Google Sans"/>
            <w:color w:val="0000ee"/>
            <w:sz w:val="24"/>
            <w:szCs w:val="24"/>
            <w:u w:val="single"/>
            <w:rtl w:val="0"/>
          </w:rPr>
          <w:t xml:space="preserve">https://www.logodesign.net/blog/optical-adjustments-in-logo-design/</w:t>
        </w:r>
      </w:hyperlink>
      <w:r w:rsidDel="00000000" w:rsidR="00000000" w:rsidRPr="00000000">
        <w:rPr>
          <w:rtl w:val="0"/>
        </w:rPr>
      </w:r>
    </w:p>
    <w:p w:rsidR="00000000" w:rsidDel="00000000" w:rsidP="00000000" w:rsidRDefault="00000000" w:rsidRPr="00000000" w14:paraId="0000010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Typographic Illusions | Fonts by Hoefler&amp;Co. - Typography.com, accessed on January 5, 2026, </w:t>
      </w:r>
      <w:hyperlink r:id="rId40">
        <w:r w:rsidDel="00000000" w:rsidR="00000000" w:rsidRPr="00000000">
          <w:rPr>
            <w:rFonts w:ascii="Google Sans" w:cs="Google Sans" w:eastAsia="Google Sans" w:hAnsi="Google Sans"/>
            <w:color w:val="0000ee"/>
            <w:sz w:val="24"/>
            <w:szCs w:val="24"/>
            <w:u w:val="single"/>
            <w:rtl w:val="0"/>
          </w:rPr>
          <w:t xml:space="preserve">https://www.typography.com/blog/typographic-illusions</w:t>
        </w:r>
      </w:hyperlink>
      <w:r w:rsidDel="00000000" w:rsidR="00000000" w:rsidRPr="00000000">
        <w:rPr>
          <w:rtl w:val="0"/>
        </w:rPr>
      </w:r>
    </w:p>
    <w:p w:rsidR="00000000" w:rsidDel="00000000" w:rsidP="00000000" w:rsidRDefault="00000000" w:rsidRPr="00000000" w14:paraId="0000010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Optical corrections every logo designer should know about - Logo Geek, accessed on January 5, 2026, </w:t>
      </w:r>
      <w:hyperlink r:id="rId41">
        <w:r w:rsidDel="00000000" w:rsidR="00000000" w:rsidRPr="00000000">
          <w:rPr>
            <w:rFonts w:ascii="Google Sans" w:cs="Google Sans" w:eastAsia="Google Sans" w:hAnsi="Google Sans"/>
            <w:color w:val="0000ee"/>
            <w:sz w:val="24"/>
            <w:szCs w:val="24"/>
            <w:u w:val="single"/>
            <w:rtl w:val="0"/>
          </w:rPr>
          <w:t xml:space="preserve">https://logogeek.uk/logo-design/optical-corrections/</w:t>
        </w:r>
      </w:hyperlink>
      <w:r w:rsidDel="00000000" w:rsidR="00000000" w:rsidRPr="00000000">
        <w:rPr>
          <w:rtl w:val="0"/>
        </w:rPr>
      </w:r>
    </w:p>
    <w:p w:rsidR="00000000" w:rsidDel="00000000" w:rsidP="00000000" w:rsidRDefault="00000000" w:rsidRPr="00000000" w14:paraId="0000010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properly place control points on bézier curves and tame those curves?, accessed on January 5, 2026, </w:t>
      </w:r>
      <w:hyperlink r:id="rId42">
        <w:r w:rsidDel="00000000" w:rsidR="00000000" w:rsidRPr="00000000">
          <w:rPr>
            <w:rFonts w:ascii="Google Sans" w:cs="Google Sans" w:eastAsia="Google Sans" w:hAnsi="Google Sans"/>
            <w:color w:val="0000ee"/>
            <w:sz w:val="24"/>
            <w:szCs w:val="24"/>
            <w:u w:val="single"/>
            <w:rtl w:val="0"/>
          </w:rPr>
          <w:t xml:space="preserve">https://graphicdesign.stackexchange.com/questions/65115/how-to-properly-place-control-points-on-b%C3%A9zier-curves-and-tame-those-curves</w:t>
        </w:r>
      </w:hyperlink>
      <w:r w:rsidDel="00000000" w:rsidR="00000000" w:rsidRPr="00000000">
        <w:rPr>
          <w:rtl w:val="0"/>
        </w:rPr>
      </w:r>
    </w:p>
    <w:p w:rsidR="00000000" w:rsidDel="00000000" w:rsidP="00000000" w:rsidRDefault="00000000" w:rsidRPr="00000000" w14:paraId="0000010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accessed on January 5, 2026, </w:t>
      </w:r>
      <w:hyperlink r:id="rId43">
        <w:r w:rsidDel="00000000" w:rsidR="00000000" w:rsidRPr="00000000">
          <w:rPr>
            <w:rFonts w:ascii="Google Sans" w:cs="Google Sans" w:eastAsia="Google Sans" w:hAnsi="Google Sans"/>
            <w:color w:val="0000ee"/>
            <w:sz w:val="24"/>
            <w:szCs w:val="24"/>
            <w:u w:val="single"/>
            <w:rtl w:val="0"/>
          </w:rPr>
          <w:t xml:space="preserve">https://www.scribd.com/document/211290908/Bezier-Curves-for-Cowards#:~:text=using%20Bezier%20tools.-,It%20recommends%3A%201.,holding%20shift%20when%20placing%20points.</w:t>
        </w:r>
      </w:hyperlink>
      <w:r w:rsidDel="00000000" w:rsidR="00000000" w:rsidRPr="00000000">
        <w:rPr>
          <w:rtl w:val="0"/>
        </w:rPr>
      </w:r>
    </w:p>
    <w:p w:rsidR="00000000" w:rsidDel="00000000" w:rsidP="00000000" w:rsidRDefault="00000000" w:rsidRPr="00000000" w14:paraId="0000010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Bézier OCD Or Why You Should Know About Point Placement | Learn - Scannerlicker!, accessed on January 5, 2026, </w:t>
      </w:r>
      <w:hyperlink r:id="rId44">
        <w:r w:rsidDel="00000000" w:rsidR="00000000" w:rsidRPr="00000000">
          <w:rPr>
            <w:rFonts w:ascii="Google Sans" w:cs="Google Sans" w:eastAsia="Google Sans" w:hAnsi="Google Sans"/>
            <w:color w:val="0000ee"/>
            <w:sz w:val="24"/>
            <w:szCs w:val="24"/>
            <w:u w:val="single"/>
            <w:rtl w:val="0"/>
          </w:rPr>
          <w:t xml:space="preserve">https://learn.scannerlicker.net/2014/10/01/bezier-ocd-or-why-you-should-know-about-point-placement/</w:t>
        </w:r>
      </w:hyperlink>
      <w:r w:rsidDel="00000000" w:rsidR="00000000" w:rsidRPr="00000000">
        <w:rPr>
          <w:rtl w:val="0"/>
        </w:rPr>
      </w:r>
    </w:p>
    <w:p w:rsidR="00000000" w:rsidDel="00000000" w:rsidP="00000000" w:rsidRDefault="00000000" w:rsidRPr="00000000" w14:paraId="0000010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 What's the Big Deal with Horizontal &amp; Vertical Bezier Handles Anyway? (x-post r/web_design) : r/Design - Reddit, accessed on January 5, 2026, </w:t>
      </w:r>
      <w:hyperlink r:id="rId45">
        <w:r w:rsidDel="00000000" w:rsidR="00000000" w:rsidRPr="00000000">
          <w:rPr>
            <w:rFonts w:ascii="Google Sans" w:cs="Google Sans" w:eastAsia="Google Sans" w:hAnsi="Google Sans"/>
            <w:color w:val="0000ee"/>
            <w:sz w:val="24"/>
            <w:szCs w:val="24"/>
            <w:u w:val="single"/>
            <w:rtl w:val="0"/>
          </w:rPr>
          <w:t xml:space="preserve">https://www.reddit.com/r/Design/comments/25azam/so_whats_the_big_deal_with_horizontal_vertical/</w:t>
        </w:r>
      </w:hyperlink>
      <w:r w:rsidDel="00000000" w:rsidR="00000000" w:rsidRPr="00000000">
        <w:rPr>
          <w:rtl w:val="0"/>
        </w:rPr>
      </w:r>
    </w:p>
    <w:p w:rsidR="00000000" w:rsidDel="00000000" w:rsidP="00000000" w:rsidRDefault="00000000" w:rsidRPr="00000000" w14:paraId="0000010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Brand logos – usage - UC Davis Health, accessed on January 5, 2026, </w:t>
      </w:r>
      <w:hyperlink r:id="rId46">
        <w:r w:rsidDel="00000000" w:rsidR="00000000" w:rsidRPr="00000000">
          <w:rPr>
            <w:rFonts w:ascii="Google Sans" w:cs="Google Sans" w:eastAsia="Google Sans" w:hAnsi="Google Sans"/>
            <w:color w:val="0000ee"/>
            <w:sz w:val="24"/>
            <w:szCs w:val="24"/>
            <w:u w:val="single"/>
            <w:rtl w:val="0"/>
          </w:rPr>
          <w:t xml:space="preserve">https://health.ucdavis.edu/graphicstandards/pdf/spacing_clearspace_guide.pdf</w:t>
        </w:r>
      </w:hyperlink>
      <w:r w:rsidDel="00000000" w:rsidR="00000000" w:rsidRPr="00000000">
        <w:rPr>
          <w:rtl w:val="0"/>
        </w:rPr>
      </w:r>
    </w:p>
    <w:p w:rsidR="00000000" w:rsidDel="00000000" w:rsidP="00000000" w:rsidRDefault="00000000" w:rsidRPr="00000000" w14:paraId="0000010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Exclusion Zone in Logo Design—Best Practices - Marlo Studios, accessed on January 5, 2026, </w:t>
      </w:r>
      <w:hyperlink r:id="rId47">
        <w:r w:rsidDel="00000000" w:rsidR="00000000" w:rsidRPr="00000000">
          <w:rPr>
            <w:rFonts w:ascii="Google Sans" w:cs="Google Sans" w:eastAsia="Google Sans" w:hAnsi="Google Sans"/>
            <w:color w:val="0000ee"/>
            <w:sz w:val="24"/>
            <w:szCs w:val="24"/>
            <w:u w:val="single"/>
            <w:rtl w:val="0"/>
          </w:rPr>
          <w:t xml:space="preserve">https://marlostudios.co/blogs/journal/exclusion-zone-in-logo-design</w:t>
        </w:r>
      </w:hyperlink>
      <w:r w:rsidDel="00000000" w:rsidR="00000000" w:rsidRPr="00000000">
        <w:rPr>
          <w:rtl w:val="0"/>
        </w:rPr>
      </w:r>
    </w:p>
    <w:p w:rsidR="00000000" w:rsidDel="00000000" w:rsidP="00000000" w:rsidRDefault="00000000" w:rsidRPr="00000000" w14:paraId="0000010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Clear Space - Drexel University, accessed on January 5, 2026, </w:t>
      </w:r>
      <w:hyperlink r:id="rId48">
        <w:r w:rsidDel="00000000" w:rsidR="00000000" w:rsidRPr="00000000">
          <w:rPr>
            <w:rFonts w:ascii="Google Sans" w:cs="Google Sans" w:eastAsia="Google Sans" w:hAnsi="Google Sans"/>
            <w:color w:val="0000ee"/>
            <w:sz w:val="24"/>
            <w:szCs w:val="24"/>
            <w:u w:val="single"/>
            <w:rtl w:val="0"/>
          </w:rPr>
          <w:t xml:space="preserve">https://drexel.edu/identity/academic/style-examples/clear-space</w:t>
        </w:r>
      </w:hyperlink>
      <w:r w:rsidDel="00000000" w:rsidR="00000000" w:rsidRPr="00000000">
        <w:rPr>
          <w:rtl w:val="0"/>
        </w:rPr>
      </w:r>
    </w:p>
    <w:p w:rsidR="00000000" w:rsidDel="00000000" w:rsidP="00000000" w:rsidRDefault="00000000" w:rsidRPr="00000000" w14:paraId="0000011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UX: Design that Saves Lives | IxDF - The Interaction Design Foundation, accessed on January 5, 2026, </w:t>
      </w:r>
      <w:hyperlink r:id="rId49">
        <w:r w:rsidDel="00000000" w:rsidR="00000000" w:rsidRPr="00000000">
          <w:rPr>
            <w:rFonts w:ascii="Google Sans" w:cs="Google Sans" w:eastAsia="Google Sans" w:hAnsi="Google Sans"/>
            <w:color w:val="0000ee"/>
            <w:sz w:val="24"/>
            <w:szCs w:val="24"/>
            <w:u w:val="single"/>
            <w:rtl w:val="0"/>
          </w:rPr>
          <w:t xml:space="preserve">https://www.interaction-design.org/literature/article/healthcare-ux-design-that-saves-lives</w:t>
        </w:r>
      </w:hyperlink>
      <w:r w:rsidDel="00000000" w:rsidR="00000000" w:rsidRPr="00000000">
        <w:rPr>
          <w:rtl w:val="0"/>
        </w:rPr>
      </w:r>
    </w:p>
    <w:p w:rsidR="00000000" w:rsidDel="00000000" w:rsidP="00000000" w:rsidRDefault="00000000" w:rsidRPr="00000000" w14:paraId="0000011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Usability &amp; IEC 62366-1 - Johner Institute, accessed on January 5, 2026, </w:t>
      </w:r>
      <w:hyperlink r:id="rId50">
        <w:r w:rsidDel="00000000" w:rsidR="00000000" w:rsidRPr="00000000">
          <w:rPr>
            <w:rFonts w:ascii="Google Sans" w:cs="Google Sans" w:eastAsia="Google Sans" w:hAnsi="Google Sans"/>
            <w:color w:val="0000ee"/>
            <w:sz w:val="24"/>
            <w:szCs w:val="24"/>
            <w:u w:val="single"/>
            <w:rtl w:val="0"/>
          </w:rPr>
          <w:t xml:space="preserve">https://blog.johner-institute.com/category/iec-62366-usability/</w:t>
        </w:r>
      </w:hyperlink>
      <w:r w:rsidDel="00000000" w:rsidR="00000000" w:rsidRPr="00000000">
        <w:rPr>
          <w:rtl w:val="0"/>
        </w:rPr>
      </w:r>
    </w:p>
    <w:p w:rsidR="00000000" w:rsidDel="00000000" w:rsidP="00000000" w:rsidRDefault="00000000" w:rsidRPr="00000000" w14:paraId="0000011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62366-1: Usability Engineering of Medical Devices - TÜV SÜD, accessed on January 5, 2026, </w:t>
      </w:r>
      <w:hyperlink r:id="rId51">
        <w:r w:rsidDel="00000000" w:rsidR="00000000" w:rsidRPr="00000000">
          <w:rPr>
            <w:rFonts w:ascii="Google Sans" w:cs="Google Sans" w:eastAsia="Google Sans" w:hAnsi="Google Sans"/>
            <w:color w:val="0000ee"/>
            <w:sz w:val="24"/>
            <w:szCs w:val="24"/>
            <w:u w:val="single"/>
            <w:rtl w:val="0"/>
          </w:rPr>
          <w:t xml:space="preserve">https://www.tuvsud.com/en-us/store/academy-us/healthcare-hospitality/medical-devices/46-43-22-1041</w:t>
        </w:r>
      </w:hyperlink>
      <w:r w:rsidDel="00000000" w:rsidR="00000000" w:rsidRPr="00000000">
        <w:rPr>
          <w:rtl w:val="0"/>
        </w:rPr>
      </w:r>
    </w:p>
    <w:p w:rsidR="00000000" w:rsidDel="00000000" w:rsidP="00000000" w:rsidRDefault="00000000" w:rsidRPr="00000000" w14:paraId="0000011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IEC 62366: What You Need To Know About Usability Engineering - Greenlight Guru, accessed on January 5, 2026, </w:t>
      </w:r>
      <w:hyperlink r:id="rId52">
        <w:r w:rsidDel="00000000" w:rsidR="00000000" w:rsidRPr="00000000">
          <w:rPr>
            <w:rFonts w:ascii="Google Sans" w:cs="Google Sans" w:eastAsia="Google Sans" w:hAnsi="Google Sans"/>
            <w:color w:val="0000ee"/>
            <w:sz w:val="24"/>
            <w:szCs w:val="24"/>
            <w:u w:val="single"/>
            <w:rtl w:val="0"/>
          </w:rPr>
          <w:t xml:space="preserve">https://www.greenlight.guru/blog/iec-62366-usability-engineering</w:t>
        </w:r>
      </w:hyperlink>
      <w:r w:rsidDel="00000000" w:rsidR="00000000" w:rsidRPr="00000000">
        <w:rPr>
          <w:rtl w:val="0"/>
        </w:rPr>
      </w:r>
    </w:p>
    <w:p w:rsidR="00000000" w:rsidDel="00000000" w:rsidP="00000000" w:rsidRDefault="00000000" w:rsidRPr="00000000" w14:paraId="0000011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Elevating User Safety in Medical Devices with IEC 62366-1 and Related Standards - CLEIO, accessed on January 5, 2026, </w:t>
      </w:r>
      <w:hyperlink r:id="rId53">
        <w:r w:rsidDel="00000000" w:rsidR="00000000" w:rsidRPr="00000000">
          <w:rPr>
            <w:rFonts w:ascii="Google Sans" w:cs="Google Sans" w:eastAsia="Google Sans" w:hAnsi="Google Sans"/>
            <w:color w:val="0000ee"/>
            <w:sz w:val="24"/>
            <w:szCs w:val="24"/>
            <w:u w:val="single"/>
            <w:rtl w:val="0"/>
          </w:rPr>
          <w:t xml:space="preserve">https://cleio.com/insights/blog/iec-62366-1-usability-engineering-human-factors/</w:t>
        </w:r>
      </w:hyperlink>
      <w:r w:rsidDel="00000000" w:rsidR="00000000" w:rsidRPr="00000000">
        <w:rPr>
          <w:rtl w:val="0"/>
        </w:rPr>
      </w:r>
    </w:p>
    <w:p w:rsidR="00000000" w:rsidDel="00000000" w:rsidP="00000000" w:rsidRDefault="00000000" w:rsidRPr="00000000" w14:paraId="0000011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ANSI/AAMI HE75:2009/(R)2018 Human factors engineering - Design of medical devices, accessed on January 5, 2026, </w:t>
      </w:r>
      <w:hyperlink r:id="rId54">
        <w:r w:rsidDel="00000000" w:rsidR="00000000" w:rsidRPr="00000000">
          <w:rPr>
            <w:rFonts w:ascii="Google Sans" w:cs="Google Sans" w:eastAsia="Google Sans" w:hAnsi="Google Sans"/>
            <w:color w:val="0000ee"/>
            <w:sz w:val="24"/>
            <w:szCs w:val="24"/>
            <w:u w:val="single"/>
            <w:rtl w:val="0"/>
          </w:rPr>
          <w:t xml:space="preserve">https://webstore.ansi.org/preview-pages/AAMI/preview_ANSI+AAMI+HE75-2009+(R2018).pdf</w:t>
        </w:r>
      </w:hyperlink>
      <w:r w:rsidDel="00000000" w:rsidR="00000000" w:rsidRPr="00000000">
        <w:rPr>
          <w:rtl w:val="0"/>
        </w:rPr>
      </w:r>
    </w:p>
    <w:p w:rsidR="00000000" w:rsidDel="00000000" w:rsidP="00000000" w:rsidRDefault="00000000" w:rsidRPr="00000000" w14:paraId="0000011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Content of Human Factors Information in Medical Device Marketing Submissions - Draft Guidance for Industry and Food and Drug Adm - FDA, accessed on January 5, 2026, </w:t>
      </w:r>
      <w:hyperlink r:id="rId55">
        <w:r w:rsidDel="00000000" w:rsidR="00000000" w:rsidRPr="00000000">
          <w:rPr>
            <w:rFonts w:ascii="Google Sans" w:cs="Google Sans" w:eastAsia="Google Sans" w:hAnsi="Google Sans"/>
            <w:color w:val="0000ee"/>
            <w:sz w:val="24"/>
            <w:szCs w:val="24"/>
            <w:u w:val="single"/>
            <w:rtl w:val="0"/>
          </w:rPr>
          <w:t xml:space="preserve">https://www.fda.gov/media/163694/download</w:t>
        </w:r>
      </w:hyperlink>
      <w:r w:rsidDel="00000000" w:rsidR="00000000" w:rsidRPr="00000000">
        <w:rPr>
          <w:rtl w:val="0"/>
        </w:rPr>
      </w:r>
    </w:p>
    <w:p w:rsidR="00000000" w:rsidDel="00000000" w:rsidP="00000000" w:rsidRDefault="00000000" w:rsidRPr="00000000" w14:paraId="0000011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 Content Accessibility Guidelines (WCAG) 2.2 - W3C, accessed on January 5, 2026, </w:t>
      </w:r>
      <w:hyperlink r:id="rId56">
        <w:r w:rsidDel="00000000" w:rsidR="00000000" w:rsidRPr="00000000">
          <w:rPr>
            <w:rFonts w:ascii="Google Sans" w:cs="Google Sans" w:eastAsia="Google Sans" w:hAnsi="Google Sans"/>
            <w:color w:val="0000ee"/>
            <w:sz w:val="24"/>
            <w:szCs w:val="24"/>
            <w:u w:val="single"/>
            <w:rtl w:val="0"/>
          </w:rPr>
          <w:t xml:space="preserve">https://www.w3.org/TR/WCAG22/</w:t>
        </w:r>
      </w:hyperlink>
      <w:r w:rsidDel="00000000" w:rsidR="00000000" w:rsidRPr="00000000">
        <w:rPr>
          <w:rtl w:val="0"/>
        </w:rPr>
      </w:r>
    </w:p>
    <w:p w:rsidR="00000000" w:rsidDel="00000000" w:rsidP="00000000" w:rsidRDefault="00000000" w:rsidRPr="00000000" w14:paraId="0000011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What's New in WCAG 2.2 | Web Accessibility Initiative (WAI) - W3C, accessed on January 5, 2026, </w:t>
      </w:r>
      <w:hyperlink r:id="rId57">
        <w:r w:rsidDel="00000000" w:rsidR="00000000" w:rsidRPr="00000000">
          <w:rPr>
            <w:rFonts w:ascii="Google Sans" w:cs="Google Sans" w:eastAsia="Google Sans" w:hAnsi="Google Sans"/>
            <w:color w:val="0000ee"/>
            <w:sz w:val="24"/>
            <w:szCs w:val="24"/>
            <w:u w:val="single"/>
            <w:rtl w:val="0"/>
          </w:rPr>
          <w:t xml:space="preserve">https://www.w3.org/WAI/standards-guidelines/wcag/new-in-22/</w:t>
        </w:r>
      </w:hyperlink>
      <w:r w:rsidDel="00000000" w:rsidR="00000000" w:rsidRPr="00000000">
        <w:rPr>
          <w:rtl w:val="0"/>
        </w:rPr>
      </w:r>
    </w:p>
    <w:p w:rsidR="00000000" w:rsidDel="00000000" w:rsidP="00000000" w:rsidRDefault="00000000" w:rsidRPr="00000000" w14:paraId="0000011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Color Palette: Using Color Psychology for Website Design - Progress Software, accessed on January 5, 2026, </w:t>
      </w:r>
      <w:hyperlink r:id="rId58">
        <w:r w:rsidDel="00000000" w:rsidR="00000000" w:rsidRPr="00000000">
          <w:rPr>
            <w:rFonts w:ascii="Google Sans" w:cs="Google Sans" w:eastAsia="Google Sans" w:hAnsi="Google Sans"/>
            <w:color w:val="0000ee"/>
            <w:sz w:val="24"/>
            <w:szCs w:val="24"/>
            <w:u w:val="single"/>
            <w:rtl w:val="0"/>
          </w:rPr>
          <w:t xml:space="preserve">https://www.progress.com/blogs/using-color-psychology-healthcare-web-design</w:t>
        </w:r>
      </w:hyperlink>
      <w:r w:rsidDel="00000000" w:rsidR="00000000" w:rsidRPr="00000000">
        <w:rPr>
          <w:rtl w:val="0"/>
        </w:rPr>
      </w:r>
    </w:p>
    <w:p w:rsidR="00000000" w:rsidDel="00000000" w:rsidP="00000000" w:rsidRDefault="00000000" w:rsidRPr="00000000" w14:paraId="0000011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Creating Data Charts For Color Blindness - Sigma Computing, accessed on January 5, 2026, </w:t>
      </w:r>
      <w:hyperlink r:id="rId59">
        <w:r w:rsidDel="00000000" w:rsidR="00000000" w:rsidRPr="00000000">
          <w:rPr>
            <w:rFonts w:ascii="Google Sans" w:cs="Google Sans" w:eastAsia="Google Sans" w:hAnsi="Google Sans"/>
            <w:color w:val="0000ee"/>
            <w:sz w:val="24"/>
            <w:szCs w:val="24"/>
            <w:u w:val="single"/>
            <w:rtl w:val="0"/>
          </w:rPr>
          <w:t xml:space="preserve">https://www.sigmacomputing.com/blog/data-charts-color-blindness</w:t>
        </w:r>
      </w:hyperlink>
      <w:r w:rsidDel="00000000" w:rsidR="00000000" w:rsidRPr="00000000">
        <w:rPr>
          <w:rtl w:val="0"/>
        </w:rPr>
      </w:r>
    </w:p>
    <w:p w:rsidR="00000000" w:rsidDel="00000000" w:rsidP="00000000" w:rsidRDefault="00000000" w:rsidRPr="00000000" w14:paraId="0000011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5 Tips on Designing Colorblind-Friendly Visualizations - Tableau, accessed on January 5, 2026, </w:t>
      </w:r>
      <w:hyperlink r:id="rId60">
        <w:r w:rsidDel="00000000" w:rsidR="00000000" w:rsidRPr="00000000">
          <w:rPr>
            <w:rFonts w:ascii="Google Sans" w:cs="Google Sans" w:eastAsia="Google Sans" w:hAnsi="Google Sans"/>
            <w:color w:val="0000ee"/>
            <w:sz w:val="24"/>
            <w:szCs w:val="24"/>
            <w:u w:val="single"/>
            <w:rtl w:val="0"/>
          </w:rPr>
          <w:t xml:space="preserve">https://www.tableau.com/blog/examining-data-viz-rules-dont-use-red-green-together</w:t>
        </w:r>
      </w:hyperlink>
      <w:r w:rsidDel="00000000" w:rsidR="00000000" w:rsidRPr="00000000">
        <w:rPr>
          <w:rtl w:val="0"/>
        </w:rPr>
      </w:r>
    </w:p>
    <w:p w:rsidR="00000000" w:rsidDel="00000000" w:rsidP="00000000" w:rsidRDefault="00000000" w:rsidRPr="00000000" w14:paraId="0000011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colour palettes - European Data Portal, accessed on January 5, 2026, </w:t>
      </w:r>
      <w:hyperlink r:id="rId61">
        <w:r w:rsidDel="00000000" w:rsidR="00000000" w:rsidRPr="00000000">
          <w:rPr>
            <w:rFonts w:ascii="Google Sans" w:cs="Google Sans" w:eastAsia="Google Sans" w:hAnsi="Google Sans"/>
            <w:color w:val="0000ee"/>
            <w:sz w:val="24"/>
            <w:szCs w:val="24"/>
            <w:u w:val="single"/>
            <w:rtl w:val="0"/>
          </w:rPr>
          <w:t xml:space="preserve">https://data.europa.eu/apps/data-visualisation-guide/accessible-colour-palettes</w:t>
        </w:r>
      </w:hyperlink>
      <w:r w:rsidDel="00000000" w:rsidR="00000000" w:rsidRPr="00000000">
        <w:rPr>
          <w:rtl w:val="0"/>
        </w:rPr>
      </w:r>
    </w:p>
    <w:p w:rsidR="00000000" w:rsidDel="00000000" w:rsidP="00000000" w:rsidRDefault="00000000" w:rsidRPr="00000000" w14:paraId="0000011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Guidelines color blind friendly figures | Netherlands Cancer Institute, accessed on January 5, 2026, </w:t>
      </w:r>
      <w:hyperlink r:id="rId62">
        <w:r w:rsidDel="00000000" w:rsidR="00000000" w:rsidRPr="00000000">
          <w:rPr>
            <w:rFonts w:ascii="Google Sans" w:cs="Google Sans" w:eastAsia="Google Sans" w:hAnsi="Google Sans"/>
            <w:color w:val="0000ee"/>
            <w:sz w:val="24"/>
            <w:szCs w:val="24"/>
            <w:u w:val="single"/>
            <w:rtl w:val="0"/>
          </w:rPr>
          <w:t xml:space="preserve">https://www.nki.nl/about-us/responsible-research/guidelines-color-blind-friendly-figures</w:t>
        </w:r>
      </w:hyperlink>
      <w:r w:rsidDel="00000000" w:rsidR="00000000" w:rsidRPr="00000000">
        <w:rPr>
          <w:rtl w:val="0"/>
        </w:rPr>
      </w:r>
    </w:p>
    <w:p w:rsidR="00000000" w:rsidDel="00000000" w:rsidP="00000000" w:rsidRDefault="00000000" w:rsidRPr="00000000" w14:paraId="0000011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Investigating Information Visualization to Combat Information Overload in Electronic Health Records: Protocol for a Randomized Controlled Trial, accessed on January 5, 2026, </w:t>
      </w:r>
      <w:hyperlink r:id="rId63">
        <w:r w:rsidDel="00000000" w:rsidR="00000000" w:rsidRPr="00000000">
          <w:rPr>
            <w:rFonts w:ascii="Google Sans" w:cs="Google Sans" w:eastAsia="Google Sans" w:hAnsi="Google Sans"/>
            <w:color w:val="0000ee"/>
            <w:sz w:val="24"/>
            <w:szCs w:val="24"/>
            <w:u w:val="single"/>
            <w:rtl w:val="0"/>
          </w:rPr>
          <w:t xml:space="preserve">https://www.researchprotocols.org/2025/1/e74247</w:t>
        </w:r>
      </w:hyperlink>
      <w:r w:rsidDel="00000000" w:rsidR="00000000" w:rsidRPr="00000000">
        <w:rPr>
          <w:rtl w:val="0"/>
        </w:rPr>
      </w:r>
    </w:p>
    <w:p w:rsidR="00000000" w:rsidDel="00000000" w:rsidP="00000000" w:rsidRDefault="00000000" w:rsidRPr="00000000" w14:paraId="0000011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Application of Cognitive Load Theory to the Design of Health and Behavior Change Programs: Principles and Recommendations - PubMed Central, accessed on January 5, 2026, </w:t>
      </w:r>
      <w:hyperlink r:id="rId64">
        <w:r w:rsidDel="00000000" w:rsidR="00000000" w:rsidRPr="00000000">
          <w:rPr>
            <w:rFonts w:ascii="Google Sans" w:cs="Google Sans" w:eastAsia="Google Sans" w:hAnsi="Google Sans"/>
            <w:color w:val="0000ee"/>
            <w:sz w:val="24"/>
            <w:szCs w:val="24"/>
            <w:u w:val="single"/>
            <w:rtl w:val="0"/>
          </w:rPr>
          <w:t xml:space="preserve">https://pmc.ncbi.nlm.nih.gov/articles/PMC12246501/</w:t>
        </w:r>
      </w:hyperlink>
      <w:r w:rsidDel="00000000" w:rsidR="00000000" w:rsidRPr="00000000">
        <w:rPr>
          <w:rtl w:val="0"/>
        </w:rPr>
      </w:r>
    </w:p>
    <w:p w:rsidR="00000000" w:rsidDel="00000000" w:rsidP="00000000" w:rsidRDefault="00000000" w:rsidRPr="00000000" w14:paraId="0000012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Visualization of Patient-Generated Health Data: A Scoping Review of Dashboard Designs - PMC - NIH, accessed on January 5, 2026, </w:t>
      </w:r>
      <w:hyperlink r:id="rId65">
        <w:r w:rsidDel="00000000" w:rsidR="00000000" w:rsidRPr="00000000">
          <w:rPr>
            <w:rFonts w:ascii="Google Sans" w:cs="Google Sans" w:eastAsia="Google Sans" w:hAnsi="Google Sans"/>
            <w:color w:val="0000ee"/>
            <w:sz w:val="24"/>
            <w:szCs w:val="24"/>
            <w:u w:val="single"/>
            <w:rtl w:val="0"/>
          </w:rPr>
          <w:t xml:space="preserve">https://pmc.ncbi.nlm.nih.gov/articles/PMC10665122/</w:t>
        </w:r>
      </w:hyperlink>
      <w:r w:rsidDel="00000000" w:rsidR="00000000" w:rsidRPr="00000000">
        <w:rPr>
          <w:rtl w:val="0"/>
        </w:rPr>
      </w:r>
    </w:p>
    <w:p w:rsidR="00000000" w:rsidDel="00000000" w:rsidP="00000000" w:rsidRDefault="00000000" w:rsidRPr="00000000" w14:paraId="0000012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Effect of Electronic Health Record Usability Redesign on Annual Screening Rates in an Ambulatory Setting - NIH, accessed on January 5, 2026, </w:t>
      </w:r>
      <w:hyperlink r:id="rId66">
        <w:r w:rsidDel="00000000" w:rsidR="00000000" w:rsidRPr="00000000">
          <w:rPr>
            <w:rFonts w:ascii="Google Sans" w:cs="Google Sans" w:eastAsia="Google Sans" w:hAnsi="Google Sans"/>
            <w:color w:val="0000ee"/>
            <w:sz w:val="24"/>
            <w:szCs w:val="24"/>
            <w:u w:val="single"/>
            <w:rtl w:val="0"/>
          </w:rPr>
          <w:t xml:space="preserve">https://pmc.ncbi.nlm.nih.gov/articles/PMC7557321/</w:t>
        </w:r>
      </w:hyperlink>
      <w:r w:rsidDel="00000000" w:rsidR="00000000" w:rsidRPr="00000000">
        <w:rPr>
          <w:rtl w:val="0"/>
        </w:rPr>
      </w:r>
    </w:p>
    <w:p w:rsidR="00000000" w:rsidDel="00000000" w:rsidP="00000000" w:rsidRDefault="00000000" w:rsidRPr="00000000" w14:paraId="0000012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Collection of Components to Design Clinical Dashboards Incorporating Patient-Reported Outcome Measures: Qualitative Study - NIH, accessed on January 5, 2026, </w:t>
      </w:r>
      <w:hyperlink r:id="rId67">
        <w:r w:rsidDel="00000000" w:rsidR="00000000" w:rsidRPr="00000000">
          <w:rPr>
            <w:rFonts w:ascii="Google Sans" w:cs="Google Sans" w:eastAsia="Google Sans" w:hAnsi="Google Sans"/>
            <w:color w:val="0000ee"/>
            <w:sz w:val="24"/>
            <w:szCs w:val="24"/>
            <w:u w:val="single"/>
            <w:rtl w:val="0"/>
          </w:rPr>
          <w:t xml:space="preserve">https://pmc.ncbi.nlm.nih.gov/articles/PMC11483256/</w:t>
        </w:r>
      </w:hyperlink>
      <w:r w:rsidDel="00000000" w:rsidR="00000000" w:rsidRPr="00000000">
        <w:rPr>
          <w:rtl w:val="0"/>
        </w:rPr>
      </w:r>
    </w:p>
    <w:p w:rsidR="00000000" w:rsidDel="00000000" w:rsidP="00000000" w:rsidRDefault="00000000" w:rsidRPr="00000000" w14:paraId="0000012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Data Visualization: Insights to Diagnosis - Fuselab Creative, accessed on January 5, 2026, </w:t>
      </w:r>
      <w:hyperlink r:id="rId68">
        <w:r w:rsidDel="00000000" w:rsidR="00000000" w:rsidRPr="00000000">
          <w:rPr>
            <w:rFonts w:ascii="Google Sans" w:cs="Google Sans" w:eastAsia="Google Sans" w:hAnsi="Google Sans"/>
            <w:color w:val="0000ee"/>
            <w:sz w:val="24"/>
            <w:szCs w:val="24"/>
            <w:u w:val="single"/>
            <w:rtl w:val="0"/>
          </w:rPr>
          <w:t xml:space="preserve">https://fuselabcreative.com/the-role-of-healthcare-data-visualization/</w:t>
        </w:r>
      </w:hyperlink>
      <w:r w:rsidDel="00000000" w:rsidR="00000000" w:rsidRPr="00000000">
        <w:rPr>
          <w:rtl w:val="0"/>
        </w:rPr>
      </w:r>
    </w:p>
    <w:p w:rsidR="00000000" w:rsidDel="00000000" w:rsidP="00000000" w:rsidRDefault="00000000" w:rsidRPr="00000000" w14:paraId="0000012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8 healthcare dashboard examples and the metrics they track - Arcadia.io, accessed on January 5, 2026, </w:t>
      </w:r>
      <w:hyperlink r:id="rId69">
        <w:r w:rsidDel="00000000" w:rsidR="00000000" w:rsidRPr="00000000">
          <w:rPr>
            <w:rFonts w:ascii="Google Sans" w:cs="Google Sans" w:eastAsia="Google Sans" w:hAnsi="Google Sans"/>
            <w:color w:val="0000ee"/>
            <w:sz w:val="24"/>
            <w:szCs w:val="24"/>
            <w:u w:val="single"/>
            <w:rtl w:val="0"/>
          </w:rPr>
          <w:t xml:space="preserve">https://arcadia.io/resources/healthcare-dashboard-examples</w:t>
        </w:r>
      </w:hyperlink>
      <w:r w:rsidDel="00000000" w:rsidR="00000000" w:rsidRPr="00000000">
        <w:rPr>
          <w:rtl w:val="0"/>
        </w:rPr>
      </w:r>
    </w:p>
    <w:p w:rsidR="00000000" w:rsidDel="00000000" w:rsidP="00000000" w:rsidRDefault="00000000" w:rsidRPr="00000000" w14:paraId="0000012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Accessible Design: Designing for the Elderly | by Spire Digital | UX Planet, accessed on January 5, 2026, </w:t>
      </w:r>
      <w:hyperlink r:id="rId70">
        <w:r w:rsidDel="00000000" w:rsidR="00000000" w:rsidRPr="00000000">
          <w:rPr>
            <w:rFonts w:ascii="Google Sans" w:cs="Google Sans" w:eastAsia="Google Sans" w:hAnsi="Google Sans"/>
            <w:color w:val="0000ee"/>
            <w:sz w:val="24"/>
            <w:szCs w:val="24"/>
            <w:u w:val="single"/>
            <w:rtl w:val="0"/>
          </w:rPr>
          <w:t xml:space="preserve">https://uxplanet.org/accessible-design-designing-for-the-elderly-41704a375b5d</w:t>
        </w:r>
      </w:hyperlink>
      <w:r w:rsidDel="00000000" w:rsidR="00000000" w:rsidRPr="00000000">
        <w:rPr>
          <w:rtl w:val="0"/>
        </w:rPr>
      </w:r>
    </w:p>
    <w:p w:rsidR="00000000" w:rsidDel="00000000" w:rsidP="00000000" w:rsidRDefault="00000000" w:rsidRPr="00000000" w14:paraId="0000012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Guidelines of Mobile Apps for Older Adults: Systematic Review and Thematic Analysis - PubMed Central, accessed on January 5, 2026, </w:t>
      </w:r>
      <w:hyperlink r:id="rId71">
        <w:r w:rsidDel="00000000" w:rsidR="00000000" w:rsidRPr="00000000">
          <w:rPr>
            <w:rFonts w:ascii="Google Sans" w:cs="Google Sans" w:eastAsia="Google Sans" w:hAnsi="Google Sans"/>
            <w:color w:val="0000ee"/>
            <w:sz w:val="24"/>
            <w:szCs w:val="24"/>
            <w:u w:val="single"/>
            <w:rtl w:val="0"/>
          </w:rPr>
          <w:t xml:space="preserve">https://pmc.ncbi.nlm.nih.gov/articles/PMC10557006/</w:t>
        </w:r>
      </w:hyperlink>
      <w:r w:rsidDel="00000000" w:rsidR="00000000" w:rsidRPr="00000000">
        <w:rPr>
          <w:rtl w:val="0"/>
        </w:rPr>
      </w:r>
    </w:p>
    <w:p w:rsidR="00000000" w:rsidDel="00000000" w:rsidP="00000000" w:rsidRDefault="00000000" w:rsidRPr="00000000" w14:paraId="0000012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UX/UI Design for Elderly Users: A Comprehensive Guide | by jacob gruver - Medium, accessed on January 5, 2026, </w:t>
      </w:r>
      <w:hyperlink r:id="rId72">
        <w:r w:rsidDel="00000000" w:rsidR="00000000" w:rsidRPr="00000000">
          <w:rPr>
            <w:rFonts w:ascii="Google Sans" w:cs="Google Sans" w:eastAsia="Google Sans" w:hAnsi="Google Sans"/>
            <w:color w:val="0000ee"/>
            <w:sz w:val="24"/>
            <w:szCs w:val="24"/>
            <w:u w:val="single"/>
            <w:rtl w:val="0"/>
          </w:rPr>
          <w:t xml:space="preserve">https://medium.com/design-bootcamp/ux-ui-design-for-elderly-users-a-comprehensive-guide-ee49d1870099</w:t>
        </w:r>
      </w:hyperlink>
      <w:r w:rsidDel="00000000" w:rsidR="00000000" w:rsidRPr="00000000">
        <w:rPr>
          <w:rtl w:val="0"/>
        </w:rPr>
      </w:r>
    </w:p>
    <w:p w:rsidR="00000000" w:rsidDel="00000000" w:rsidP="00000000" w:rsidRDefault="00000000" w:rsidRPr="00000000" w14:paraId="0000012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Empower Psychotherapy with mHealth Apps: The Design of “Safer”, an Emotion Regulation Application - MDPI, accessed on January 5, 2026, </w:t>
      </w:r>
      <w:hyperlink r:id="rId73">
        <w:r w:rsidDel="00000000" w:rsidR="00000000" w:rsidRPr="00000000">
          <w:rPr>
            <w:rFonts w:ascii="Google Sans" w:cs="Google Sans" w:eastAsia="Google Sans" w:hAnsi="Google Sans"/>
            <w:color w:val="0000ee"/>
            <w:sz w:val="24"/>
            <w:szCs w:val="24"/>
            <w:u w:val="single"/>
            <w:rtl w:val="0"/>
          </w:rPr>
          <w:t xml:space="preserve">https://www.mdpi.com/2078-2489/14/6/308</w:t>
        </w:r>
      </w:hyperlink>
      <w:r w:rsidDel="00000000" w:rsidR="00000000" w:rsidRPr="00000000">
        <w:rPr>
          <w:rtl w:val="0"/>
        </w:rPr>
      </w:r>
    </w:p>
    <w:p w:rsidR="00000000" w:rsidDel="00000000" w:rsidP="00000000" w:rsidRDefault="00000000" w:rsidRPr="00000000" w14:paraId="0000012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Neuroaesthetics and the Science of Visual Experience - arXiv, accessed on January 5, 2026, </w:t>
      </w:r>
      <w:hyperlink r:id="rId74">
        <w:r w:rsidDel="00000000" w:rsidR="00000000" w:rsidRPr="00000000">
          <w:rPr>
            <w:rFonts w:ascii="Google Sans" w:cs="Google Sans" w:eastAsia="Google Sans" w:hAnsi="Google Sans"/>
            <w:color w:val="0000ee"/>
            <w:sz w:val="24"/>
            <w:szCs w:val="24"/>
            <w:u w:val="single"/>
            <w:rtl w:val="0"/>
          </w:rPr>
          <w:t xml:space="preserve">https://www.arxiv.org/pdf/2507.11599</w:t>
        </w:r>
      </w:hyperlink>
      <w:r w:rsidDel="00000000" w:rsidR="00000000" w:rsidRPr="00000000">
        <w:rPr>
          <w:rtl w:val="0"/>
        </w:rPr>
      </w:r>
    </w:p>
    <w:p w:rsidR="00000000" w:rsidDel="00000000" w:rsidP="00000000" w:rsidRDefault="00000000" w:rsidRPr="00000000" w14:paraId="0000012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Revolutionizing patient care and engagement with voice user interfaces in healthcare, accessed on January 5, 2026, </w:t>
      </w:r>
      <w:hyperlink r:id="rId75">
        <w:r w:rsidDel="00000000" w:rsidR="00000000" w:rsidRPr="00000000">
          <w:rPr>
            <w:rFonts w:ascii="Google Sans" w:cs="Google Sans" w:eastAsia="Google Sans" w:hAnsi="Google Sans"/>
            <w:color w:val="0000ee"/>
            <w:sz w:val="24"/>
            <w:szCs w:val="24"/>
            <w:u w:val="single"/>
            <w:rtl w:val="0"/>
          </w:rPr>
          <w:t xml:space="preserve">https://www.wolterskluwer.com/en/expert-insights/designing-for-voice-the-science-behind-empathy</w:t>
        </w:r>
      </w:hyperlink>
      <w:r w:rsidDel="00000000" w:rsidR="00000000" w:rsidRPr="00000000">
        <w:rPr>
          <w:rtl w:val="0"/>
        </w:rPr>
      </w:r>
    </w:p>
    <w:p w:rsidR="00000000" w:rsidDel="00000000" w:rsidP="00000000" w:rsidRDefault="00000000" w:rsidRPr="00000000" w14:paraId="0000012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HealthKit | Apple Developer Documentation, accessed on January 5, 2026, </w:t>
      </w:r>
      <w:hyperlink r:id="rId76">
        <w:r w:rsidDel="00000000" w:rsidR="00000000" w:rsidRPr="00000000">
          <w:rPr>
            <w:rFonts w:ascii="Google Sans" w:cs="Google Sans" w:eastAsia="Google Sans" w:hAnsi="Google Sans"/>
            <w:color w:val="0000ee"/>
            <w:sz w:val="24"/>
            <w:szCs w:val="24"/>
            <w:u w:val="single"/>
            <w:rtl w:val="0"/>
          </w:rPr>
          <w:t xml:space="preserve">https://developer.apple.com/design/human-interface-guidelines/healthkit</w:t>
        </w:r>
      </w:hyperlink>
      <w:r w:rsidDel="00000000" w:rsidR="00000000" w:rsidRPr="00000000">
        <w:rPr>
          <w:rtl w:val="0"/>
        </w:rPr>
      </w:r>
    </w:p>
    <w:p w:rsidR="00000000" w:rsidDel="00000000" w:rsidP="00000000" w:rsidRDefault="00000000" w:rsidRPr="00000000" w14:paraId="0000012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Giving Apple Health the Personal Touch | by Ben Forrest | UX Planet, accessed on January 5, 2026, </w:t>
      </w:r>
      <w:hyperlink r:id="rId77">
        <w:r w:rsidDel="00000000" w:rsidR="00000000" w:rsidRPr="00000000">
          <w:rPr>
            <w:rFonts w:ascii="Google Sans" w:cs="Google Sans" w:eastAsia="Google Sans" w:hAnsi="Google Sans"/>
            <w:color w:val="0000ee"/>
            <w:sz w:val="24"/>
            <w:szCs w:val="24"/>
            <w:u w:val="single"/>
            <w:rtl w:val="0"/>
          </w:rPr>
          <w:t xml:space="preserve">https://uxplanet.org/giving-apple-health-the-personal-touch-56dd3996e80d</w:t>
        </w:r>
      </w:hyperlink>
      <w:r w:rsidDel="00000000" w:rsidR="00000000" w:rsidRPr="00000000">
        <w:rPr>
          <w:rtl w:val="0"/>
        </w:rPr>
      </w:r>
    </w:p>
    <w:p w:rsidR="00000000" w:rsidDel="00000000" w:rsidP="00000000" w:rsidRDefault="00000000" w:rsidRPr="00000000" w14:paraId="0000012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This is not a bill: Oscar's journey to create a better EOB, accessed on January 5, 2026, </w:t>
      </w:r>
      <w:hyperlink r:id="rId78">
        <w:r w:rsidDel="00000000" w:rsidR="00000000" w:rsidRPr="00000000">
          <w:rPr>
            <w:rFonts w:ascii="Google Sans" w:cs="Google Sans" w:eastAsia="Google Sans" w:hAnsi="Google Sans"/>
            <w:color w:val="0000ee"/>
            <w:sz w:val="24"/>
            <w:szCs w:val="24"/>
            <w:u w:val="single"/>
            <w:rtl w:val="0"/>
          </w:rPr>
          <w:t xml:space="preserve">https://www.hioscar.com/blog/this-is-not-a-bill-oscars-journey-to-create-a-better-eob</w:t>
        </w:r>
      </w:hyperlink>
      <w:r w:rsidDel="00000000" w:rsidR="00000000" w:rsidRPr="00000000">
        <w:rPr>
          <w:rtl w:val="0"/>
        </w:rPr>
      </w:r>
    </w:p>
    <w:p w:rsidR="00000000" w:rsidDel="00000000" w:rsidP="00000000" w:rsidRDefault="00000000" w:rsidRPr="00000000" w14:paraId="0000012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Oscar Health Project - Branding &amp; UX UI Design Trial - Rondesignlab, accessed on January 5, 2026, </w:t>
      </w:r>
      <w:hyperlink r:id="rId79">
        <w:r w:rsidDel="00000000" w:rsidR="00000000" w:rsidRPr="00000000">
          <w:rPr>
            <w:rFonts w:ascii="Google Sans" w:cs="Google Sans" w:eastAsia="Google Sans" w:hAnsi="Google Sans"/>
            <w:color w:val="0000ee"/>
            <w:sz w:val="24"/>
            <w:szCs w:val="24"/>
            <w:u w:val="single"/>
            <w:rtl w:val="0"/>
          </w:rPr>
          <w:t xml:space="preserve">https://rondesignlab.com/cases/oscar-health-mobile-app-ux-ui-design</w:t>
        </w:r>
      </w:hyperlink>
      <w:r w:rsidDel="00000000" w:rsidR="00000000" w:rsidRPr="00000000">
        <w:rPr>
          <w:rtl w:val="0"/>
        </w:rPr>
      </w:r>
    </w:p>
    <w:p w:rsidR="00000000" w:rsidDel="00000000" w:rsidP="00000000" w:rsidRDefault="00000000" w:rsidRPr="00000000" w14:paraId="0000012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Success stories about the application of Design Thinking in the health field, accessed on January 5, 2026, </w:t>
      </w:r>
      <w:hyperlink r:id="rId80">
        <w:r w:rsidDel="00000000" w:rsidR="00000000" w:rsidRPr="00000000">
          <w:rPr>
            <w:rFonts w:ascii="Google Sans" w:cs="Google Sans" w:eastAsia="Google Sans" w:hAnsi="Google Sans"/>
            <w:color w:val="0000ee"/>
            <w:sz w:val="24"/>
            <w:szCs w:val="24"/>
            <w:u w:val="single"/>
            <w:rtl w:val="0"/>
          </w:rPr>
          <w:t xml:space="preserve">https://designthinking.gal/en/success-stories-about-the-application-of-design-thinking-in-the-health-field/</w:t>
        </w:r>
      </w:hyperlink>
      <w:r w:rsidDel="00000000" w:rsidR="00000000" w:rsidRPr="00000000">
        <w:rPr>
          <w:rtl w:val="0"/>
        </w:rPr>
      </w:r>
    </w:p>
    <w:p w:rsidR="00000000" w:rsidDel="00000000" w:rsidP="00000000" w:rsidRDefault="00000000" w:rsidRPr="00000000" w14:paraId="0000013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at Mayo | Yale Case Study Research and Development, accessed on January 5, 2026, </w:t>
      </w:r>
      <w:hyperlink r:id="rId81">
        <w:r w:rsidDel="00000000" w:rsidR="00000000" w:rsidRPr="00000000">
          <w:rPr>
            <w:rFonts w:ascii="Google Sans" w:cs="Google Sans" w:eastAsia="Google Sans" w:hAnsi="Google Sans"/>
            <w:color w:val="0000ee"/>
            <w:sz w:val="24"/>
            <w:szCs w:val="24"/>
            <w:u w:val="single"/>
            <w:rtl w:val="0"/>
          </w:rPr>
          <w:t xml:space="preserve">https://cases.som.yale.edu/design-mayo</w:t>
        </w:r>
      </w:hyperlink>
      <w:r w:rsidDel="00000000" w:rsidR="00000000" w:rsidRPr="00000000">
        <w:rPr>
          <w:rtl w:val="0"/>
        </w:rPr>
      </w:r>
    </w:p>
    <w:p w:rsidR="00000000" w:rsidDel="00000000" w:rsidP="00000000" w:rsidRDefault="00000000" w:rsidRPr="00000000" w14:paraId="0000013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Healthcare UX design trends, accessed on January 5, 2026, </w:t>
      </w:r>
      <w:hyperlink r:id="rId82">
        <w:r w:rsidDel="00000000" w:rsidR="00000000" w:rsidRPr="00000000">
          <w:rPr>
            <w:rFonts w:ascii="Google Sans" w:cs="Google Sans" w:eastAsia="Google Sans" w:hAnsi="Google Sans"/>
            <w:color w:val="0000ee"/>
            <w:sz w:val="24"/>
            <w:szCs w:val="24"/>
            <w:u w:val="single"/>
            <w:rtl w:val="0"/>
          </w:rPr>
          <w:t xml:space="preserve">https://gloriumtech.com/3-ux-design-trends-that-will-drive-the-development-of-healthcare-applications/</w:t>
        </w:r>
      </w:hyperlink>
      <w:r w:rsidDel="00000000" w:rsidR="00000000" w:rsidRPr="00000000">
        <w:rPr>
          <w:rtl w:val="0"/>
        </w:rPr>
      </w:r>
    </w:p>
    <w:p w:rsidR="00000000" w:rsidDel="00000000" w:rsidP="00000000" w:rsidRDefault="00000000" w:rsidRPr="00000000" w14:paraId="0000013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Augmented Reality Technology Trends to Watch in 2026 - MobiDev, accessed on January 5, 2026, </w:t>
      </w:r>
      <w:hyperlink r:id="rId83">
        <w:r w:rsidDel="00000000" w:rsidR="00000000" w:rsidRPr="00000000">
          <w:rPr>
            <w:rFonts w:ascii="Google Sans" w:cs="Google Sans" w:eastAsia="Google Sans" w:hAnsi="Google Sans"/>
            <w:color w:val="0000ee"/>
            <w:sz w:val="24"/>
            <w:szCs w:val="24"/>
            <w:u w:val="single"/>
            <w:rtl w:val="0"/>
          </w:rPr>
          <w:t xml:space="preserve">https://mobidev.biz/blog/augmented-reality-trends-future-ar-technologies</w:t>
        </w:r>
      </w:hyperlink>
      <w:r w:rsidDel="00000000" w:rsidR="00000000" w:rsidRPr="00000000">
        <w:rPr>
          <w:rtl w:val="0"/>
        </w:rPr>
      </w:r>
    </w:p>
    <w:p w:rsidR="00000000" w:rsidDel="00000000" w:rsidP="00000000" w:rsidRDefault="00000000" w:rsidRPr="00000000" w14:paraId="0000013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Ambient Intelligence in Healthcare - Emorphis Health, accessed on January 5, 2026, </w:t>
      </w:r>
      <w:hyperlink r:id="rId84">
        <w:r w:rsidDel="00000000" w:rsidR="00000000" w:rsidRPr="00000000">
          <w:rPr>
            <w:rFonts w:ascii="Google Sans" w:cs="Google Sans" w:eastAsia="Google Sans" w:hAnsi="Google Sans"/>
            <w:color w:val="0000ee"/>
            <w:sz w:val="24"/>
            <w:szCs w:val="24"/>
            <w:u w:val="single"/>
            <w:rtl w:val="0"/>
          </w:rPr>
          <w:t xml:space="preserve">https://emorphis.health/blogs/ambient-intelligence-in-healthcare/</w:t>
        </w:r>
      </w:hyperlink>
      <w:r w:rsidDel="00000000" w:rsidR="00000000" w:rsidRPr="00000000">
        <w:rPr>
          <w:rtl w:val="0"/>
        </w:rPr>
      </w:r>
    </w:p>
    <w:p w:rsidR="00000000" w:rsidDel="00000000" w:rsidP="00000000" w:rsidRDefault="00000000" w:rsidRPr="00000000" w14:paraId="0000013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Smarter Hospitals: How AI-Enabled Sensors Could Save Lives | Stanford HAI, accessed on January 5, 2026, </w:t>
      </w:r>
      <w:hyperlink r:id="rId85">
        <w:r w:rsidDel="00000000" w:rsidR="00000000" w:rsidRPr="00000000">
          <w:rPr>
            <w:rFonts w:ascii="Google Sans" w:cs="Google Sans" w:eastAsia="Google Sans" w:hAnsi="Google Sans"/>
            <w:color w:val="0000ee"/>
            <w:sz w:val="24"/>
            <w:szCs w:val="24"/>
            <w:u w:val="single"/>
            <w:rtl w:val="0"/>
          </w:rPr>
          <w:t xml:space="preserve">https://hai.stanford.edu/news/smarter-hospitals-how-ai-enabled-sensors-could-save-lives</w:t>
        </w:r>
      </w:hyperlink>
      <w:r w:rsidDel="00000000" w:rsidR="00000000" w:rsidRPr="00000000">
        <w:rPr>
          <w:rtl w:val="0"/>
        </w:rPr>
      </w:r>
    </w:p>
    <w:p w:rsidR="00000000" w:rsidDel="00000000" w:rsidP="00000000" w:rsidRDefault="00000000" w:rsidRPr="00000000" w14:paraId="0000013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Generative AI in Healthcare: Use Cases, Benefits, and Drawbacks - AlphaSense, accessed on January 5, 2026, </w:t>
      </w:r>
      <w:hyperlink r:id="rId86">
        <w:r w:rsidDel="00000000" w:rsidR="00000000" w:rsidRPr="00000000">
          <w:rPr>
            <w:rFonts w:ascii="Google Sans" w:cs="Google Sans" w:eastAsia="Google Sans" w:hAnsi="Google Sans"/>
            <w:color w:val="0000ee"/>
            <w:sz w:val="24"/>
            <w:szCs w:val="24"/>
            <w:u w:val="single"/>
            <w:rtl w:val="0"/>
          </w:rPr>
          <w:t xml:space="preserve">https://www.alpha-sense.com/blog/trends/generative-ai-healthcare/</w:t>
        </w:r>
      </w:hyperlink>
      <w:r w:rsidDel="00000000" w:rsidR="00000000" w:rsidRPr="00000000">
        <w:rPr>
          <w:rtl w:val="0"/>
        </w:rPr>
      </w:r>
    </w:p>
    <w:p w:rsidR="00000000" w:rsidDel="00000000" w:rsidP="00000000" w:rsidRDefault="00000000" w:rsidRPr="00000000" w14:paraId="0000013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great logo guidelines - Frontify, accessed on January 5, 2026, </w:t>
      </w:r>
      <w:hyperlink r:id="rId87">
        <w:r w:rsidDel="00000000" w:rsidR="00000000" w:rsidRPr="00000000">
          <w:rPr>
            <w:rFonts w:ascii="Google Sans" w:cs="Google Sans" w:eastAsia="Google Sans" w:hAnsi="Google Sans"/>
            <w:color w:val="0000ee"/>
            <w:sz w:val="24"/>
            <w:szCs w:val="24"/>
            <w:u w:val="single"/>
            <w:rtl w:val="0"/>
          </w:rPr>
          <w:t xml:space="preserve">https://www.frontify.com/en/guide/logo-usage-guidelines</w:t>
        </w:r>
      </w:hyperlink>
      <w:r w:rsidDel="00000000" w:rsidR="00000000" w:rsidRPr="00000000">
        <w:rPr>
          <w:rtl w:val="0"/>
        </w:rPr>
      </w:r>
    </w:p>
    <w:p w:rsidR="00000000" w:rsidDel="00000000" w:rsidP="00000000" w:rsidRDefault="00000000" w:rsidRPr="00000000" w14:paraId="0000013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Psychology of Color in Marketing and Branding - Amazon S3, accessed on January 5, 2026, </w:t>
      </w:r>
      <w:hyperlink r:id="rId88">
        <w:r w:rsidDel="00000000" w:rsidR="00000000" w:rsidRPr="00000000">
          <w:rPr>
            <w:rFonts w:ascii="Google Sans" w:cs="Google Sans" w:eastAsia="Google Sans" w:hAnsi="Google Sans"/>
            <w:color w:val="0000ee"/>
            <w:sz w:val="24"/>
            <w:szCs w:val="24"/>
            <w:u w:val="single"/>
            <w:rtl w:val="0"/>
          </w:rPr>
          <w:t xml:space="preserve">http://s3.amazonaws.com/IRI-PDFs/IRI+WEEK+2+Color+In+Marketing.pdf</w:t>
        </w:r>
      </w:hyperlink>
      <w:r w:rsidDel="00000000" w:rsidR="00000000" w:rsidRPr="00000000">
        <w:rPr>
          <w:rtl w:val="0"/>
        </w:rPr>
      </w:r>
    </w:p>
    <w:p w:rsidR="00000000" w:rsidDel="00000000" w:rsidP="00000000" w:rsidRDefault="00000000" w:rsidRPr="00000000" w14:paraId="00000138">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Annotated Bibliography: Propaganda + Design - OSU Wordpress, accessed on January 5, 2026, </w:t>
      </w:r>
      <w:hyperlink r:id="rId89">
        <w:r w:rsidDel="00000000" w:rsidR="00000000" w:rsidRPr="00000000">
          <w:rPr>
            <w:rFonts w:ascii="Google Sans" w:cs="Google Sans" w:eastAsia="Google Sans" w:hAnsi="Google Sans"/>
            <w:color w:val="0000ee"/>
            <w:sz w:val="24"/>
            <w:szCs w:val="24"/>
            <w:u w:val="single"/>
            <w:rtl w:val="0"/>
          </w:rPr>
          <w:t xml:space="preserve">https://blogs.oregonstate.edu/kreydesign/2021/02/09/annotated-bibliography-propaganda-design/</w:t>
        </w:r>
      </w:hyperlink>
      <w:r w:rsidDel="00000000" w:rsidR="00000000" w:rsidRPr="00000000">
        <w:rPr>
          <w:rtl w:val="0"/>
        </w:rPr>
      </w:r>
    </w:p>
    <w:p w:rsidR="00000000" w:rsidDel="00000000" w:rsidP="00000000" w:rsidRDefault="00000000" w:rsidRPr="00000000" w14:paraId="00000139">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Art of Eyeballing – Part III: Overshooting | Learn - Scannerlicker!, accessed on January 5, 2026, </w:t>
      </w:r>
      <w:hyperlink r:id="rId90">
        <w:r w:rsidDel="00000000" w:rsidR="00000000" w:rsidRPr="00000000">
          <w:rPr>
            <w:rFonts w:ascii="Google Sans" w:cs="Google Sans" w:eastAsia="Google Sans" w:hAnsi="Google Sans"/>
            <w:color w:val="0000ee"/>
            <w:sz w:val="24"/>
            <w:szCs w:val="24"/>
            <w:u w:val="single"/>
            <w:rtl w:val="0"/>
          </w:rPr>
          <w:t xml:space="preserve">https://learn.scannerlicker.net/2014/09/03/the-art-of-eyeballing-part-3-overshooting/</w:t>
        </w:r>
      </w:hyperlink>
      <w:r w:rsidDel="00000000" w:rsidR="00000000" w:rsidRPr="00000000">
        <w:rPr>
          <w:rtl w:val="0"/>
        </w:rPr>
      </w:r>
    </w:p>
    <w:p w:rsidR="00000000" w:rsidDel="00000000" w:rsidP="00000000" w:rsidRDefault="00000000" w:rsidRPr="00000000" w14:paraId="0000013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Guide to IEC 60601-1-8 and Medical Alarm Systems | Same Sky, accessed on January 5, 2026, </w:t>
      </w:r>
      <w:hyperlink r:id="rId91">
        <w:r w:rsidDel="00000000" w:rsidR="00000000" w:rsidRPr="00000000">
          <w:rPr>
            <w:rFonts w:ascii="Google Sans" w:cs="Google Sans" w:eastAsia="Google Sans" w:hAnsi="Google Sans"/>
            <w:color w:val="0000ee"/>
            <w:sz w:val="24"/>
            <w:szCs w:val="24"/>
            <w:u w:val="single"/>
            <w:rtl w:val="0"/>
          </w:rPr>
          <w:t xml:space="preserve">https://www.sameskydevices.com/blog/a-guide-to-iec-60601-1-8-and-medical-alarm-systems</w:t>
        </w:r>
      </w:hyperlink>
      <w:r w:rsidDel="00000000" w:rsidR="00000000" w:rsidRPr="00000000">
        <w:rPr>
          <w:rtl w:val="0"/>
        </w:rPr>
      </w:r>
    </w:p>
    <w:p w:rsidR="00000000" w:rsidDel="00000000" w:rsidP="00000000" w:rsidRDefault="00000000" w:rsidRPr="00000000" w14:paraId="0000013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Semiotics in Marketing: What It Means for Your Brand and Messaging - CXL, accessed on January 5, 2026, </w:t>
      </w:r>
      <w:hyperlink r:id="rId92">
        <w:r w:rsidDel="00000000" w:rsidR="00000000" w:rsidRPr="00000000">
          <w:rPr>
            <w:rFonts w:ascii="Google Sans" w:cs="Google Sans" w:eastAsia="Google Sans" w:hAnsi="Google Sans"/>
            <w:color w:val="0000ee"/>
            <w:sz w:val="24"/>
            <w:szCs w:val="24"/>
            <w:u w:val="single"/>
            <w:rtl w:val="0"/>
          </w:rPr>
          <w:t xml:space="preserve">https://cxl.com/blog/semiotics-marketing/</w:t>
        </w:r>
      </w:hyperlink>
      <w:r w:rsidDel="00000000" w:rsidR="00000000" w:rsidRPr="00000000">
        <w:rPr>
          <w:rtl w:val="0"/>
        </w:rPr>
      </w:r>
    </w:p>
    <w:p w:rsidR="00000000" w:rsidDel="00000000" w:rsidP="00000000" w:rsidRDefault="00000000" w:rsidRPr="00000000" w14:paraId="0000013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Applying structuralist semiotics to brand image research, accessed on January 5, 2026, </w:t>
      </w:r>
      <w:hyperlink r:id="rId93">
        <w:r w:rsidDel="00000000" w:rsidR="00000000" w:rsidRPr="00000000">
          <w:rPr>
            <w:rFonts w:ascii="Google Sans" w:cs="Google Sans" w:eastAsia="Google Sans" w:hAnsi="Google Sans"/>
            <w:color w:val="0000ee"/>
            <w:sz w:val="24"/>
            <w:szCs w:val="24"/>
            <w:u w:val="single"/>
            <w:rtl w:val="0"/>
          </w:rPr>
          <w:t xml:space="preserve">https://journals.lub.lu.se/pjos/article/download/8838/7937/22640</w:t>
        </w:r>
      </w:hyperlink>
      <w:r w:rsidDel="00000000" w:rsidR="00000000" w:rsidRPr="00000000">
        <w:rPr>
          <w:rtl w:val="0"/>
        </w:rPr>
      </w:r>
    </w:p>
    <w:p w:rsidR="00000000" w:rsidDel="00000000" w:rsidP="00000000" w:rsidRDefault="00000000" w:rsidRPr="00000000" w14:paraId="0000013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makes this UI SO ugly? : r/UXDesign - Reddit, accessed on January 5, 2026, </w:t>
      </w:r>
      <w:hyperlink r:id="rId94">
        <w:r w:rsidDel="00000000" w:rsidR="00000000" w:rsidRPr="00000000">
          <w:rPr>
            <w:rFonts w:ascii="Google Sans" w:cs="Google Sans" w:eastAsia="Google Sans" w:hAnsi="Google Sans"/>
            <w:color w:val="0000ee"/>
            <w:sz w:val="24"/>
            <w:szCs w:val="24"/>
            <w:u w:val="single"/>
            <w:rtl w:val="0"/>
          </w:rPr>
          <w:t xml:space="preserve">https://www.reddit.com/r/UXDesign/comments/1g9lknw/what_makes_this_ui_so_ugly/</w:t>
        </w:r>
      </w:hyperlink>
      <w:r w:rsidDel="00000000" w:rsidR="00000000" w:rsidRPr="00000000">
        <w:rPr>
          <w:rtl w:val="0"/>
        </w:rPr>
      </w:r>
    </w:p>
    <w:p w:rsidR="00000000" w:rsidDel="00000000" w:rsidP="00000000" w:rsidRDefault="00000000" w:rsidRPr="00000000" w14:paraId="0000013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Apple Health Re-Design — UX Case Study | by Kbeauchamp | Dec, 2025 | Medium, accessed on January 5, 2026, </w:t>
      </w:r>
      <w:hyperlink r:id="rId95">
        <w:r w:rsidDel="00000000" w:rsidR="00000000" w:rsidRPr="00000000">
          <w:rPr>
            <w:rFonts w:ascii="Google Sans" w:cs="Google Sans" w:eastAsia="Google Sans" w:hAnsi="Google Sans"/>
            <w:color w:val="0000ee"/>
            <w:sz w:val="24"/>
            <w:szCs w:val="24"/>
            <w:u w:val="single"/>
            <w:rtl w:val="0"/>
          </w:rPr>
          <w:t xml:space="preserve">https://medium.com/@kbeauchamp2/apple-health-re-design-ux-case-study-eb18f6b894b0</w:t>
        </w:r>
      </w:hyperlink>
      <w:r w:rsidDel="00000000" w:rsidR="00000000" w:rsidRPr="00000000">
        <w:rPr>
          <w:rtl w:val="0"/>
        </w:rPr>
      </w:r>
    </w:p>
    <w:p w:rsidR="00000000" w:rsidDel="00000000" w:rsidP="00000000" w:rsidRDefault="00000000" w:rsidRPr="00000000" w14:paraId="0000013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Simple Design is What You Need, Not What You Want - First Round Review, accessed on January 5, 2026, </w:t>
      </w:r>
      <w:hyperlink r:id="rId96">
        <w:r w:rsidDel="00000000" w:rsidR="00000000" w:rsidRPr="00000000">
          <w:rPr>
            <w:rFonts w:ascii="Google Sans" w:cs="Google Sans" w:eastAsia="Google Sans" w:hAnsi="Google Sans"/>
            <w:color w:val="0000ee"/>
            <w:sz w:val="24"/>
            <w:szCs w:val="24"/>
            <w:u w:val="single"/>
            <w:rtl w:val="0"/>
          </w:rPr>
          <w:t xml:space="preserve">https://review.firstround.com/simple-design-is-what-you-need-not-what-you-want-1/</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typography.com/blog/typographic-illusions" TargetMode="External"/><Relationship Id="rId84" Type="http://schemas.openxmlformats.org/officeDocument/2006/relationships/hyperlink" Target="https://emorphis.health/blogs/ambient-intelligence-in-healthcare/" TargetMode="External"/><Relationship Id="rId83" Type="http://schemas.openxmlformats.org/officeDocument/2006/relationships/hyperlink" Target="https://mobidev.biz/blog/augmented-reality-trends-future-ar-technologies" TargetMode="External"/><Relationship Id="rId42" Type="http://schemas.openxmlformats.org/officeDocument/2006/relationships/hyperlink" Target="https://graphicdesign.stackexchange.com/questions/65115/how-to-properly-place-control-points-on-b%C3%A9zier-curves-and-tame-those-curves" TargetMode="External"/><Relationship Id="rId86" Type="http://schemas.openxmlformats.org/officeDocument/2006/relationships/hyperlink" Target="https://www.alpha-sense.com/blog/trends/generative-ai-healthcare/" TargetMode="External"/><Relationship Id="rId41" Type="http://schemas.openxmlformats.org/officeDocument/2006/relationships/hyperlink" Target="https://logogeek.uk/logo-design/optical-corrections/" TargetMode="External"/><Relationship Id="rId85" Type="http://schemas.openxmlformats.org/officeDocument/2006/relationships/hyperlink" Target="https://hai.stanford.edu/news/smarter-hospitals-how-ai-enabled-sensors-could-save-lives" TargetMode="External"/><Relationship Id="rId44" Type="http://schemas.openxmlformats.org/officeDocument/2006/relationships/hyperlink" Target="https://learn.scannerlicker.net/2014/10/01/bezier-ocd-or-why-you-should-know-about-point-placement/" TargetMode="External"/><Relationship Id="rId88" Type="http://schemas.openxmlformats.org/officeDocument/2006/relationships/hyperlink" Target="http://s3.amazonaws.com/IRI-PDFs/IRI+WEEK+2+Color+In+Marketing.pdf" TargetMode="External"/><Relationship Id="rId43" Type="http://schemas.openxmlformats.org/officeDocument/2006/relationships/hyperlink" Target="https://www.scribd.com/document/211290908/Bezier-Curves-for-Cowards#:~:text=using%20Bezier%20tools.-,It%20recommends%3A%201.,holding%20shift%20when%20placing%20points." TargetMode="External"/><Relationship Id="rId87" Type="http://schemas.openxmlformats.org/officeDocument/2006/relationships/hyperlink" Target="https://www.frontify.com/en/guide/logo-usage-guidelines" TargetMode="External"/><Relationship Id="rId46" Type="http://schemas.openxmlformats.org/officeDocument/2006/relationships/hyperlink" Target="https://health.ucdavis.edu/graphicstandards/pdf/spacing_clearspace_guide.pdf" TargetMode="External"/><Relationship Id="rId45" Type="http://schemas.openxmlformats.org/officeDocument/2006/relationships/hyperlink" Target="https://www.reddit.com/r/Design/comments/25azam/so_whats_the_big_deal_with_horizontal_vertical/" TargetMode="External"/><Relationship Id="rId89" Type="http://schemas.openxmlformats.org/officeDocument/2006/relationships/hyperlink" Target="https://blogs.oregonstate.edu/kreydesign/2021/02/09/annotated-bibliography-propaganda-design/" TargetMode="External"/><Relationship Id="rId80" Type="http://schemas.openxmlformats.org/officeDocument/2006/relationships/hyperlink" Target="https://designthinking.gal/en/success-stories-about-the-application-of-design-thinking-in-the-health-field/" TargetMode="External"/><Relationship Id="rId82" Type="http://schemas.openxmlformats.org/officeDocument/2006/relationships/hyperlink" Target="https://gloriumtech.com/3-ux-design-trends-that-will-drive-the-development-of-healthcare-applications/" TargetMode="External"/><Relationship Id="rId81" Type="http://schemas.openxmlformats.org/officeDocument/2006/relationships/hyperlink" Target="https://cases.som.yale.edu/design-mayo"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anva.com/resources/brand-identity/" TargetMode="External"/><Relationship Id="rId48" Type="http://schemas.openxmlformats.org/officeDocument/2006/relationships/hyperlink" Target="https://drexel.edu/identity/academic/style-examples/clear-space" TargetMode="External"/><Relationship Id="rId47" Type="http://schemas.openxmlformats.org/officeDocument/2006/relationships/hyperlink" Target="https://marlostudios.co/blogs/journal/exclusion-zone-in-logo-design" TargetMode="External"/><Relationship Id="rId49" Type="http://schemas.openxmlformats.org/officeDocument/2006/relationships/hyperlink" Target="https://www.interaction-design.org/literature/article/healthcare-ux-design-that-saves-lives" TargetMode="External"/><Relationship Id="rId5" Type="http://schemas.openxmlformats.org/officeDocument/2006/relationships/styles" Target="styles.xml"/><Relationship Id="rId6" Type="http://schemas.openxmlformats.org/officeDocument/2006/relationships/hyperlink" Target="https://www.scribd.com/document/877140753/Graphic-Design-Theory-Visuals" TargetMode="External"/><Relationship Id="rId7" Type="http://schemas.openxmlformats.org/officeDocument/2006/relationships/hyperlink" Target="https://woxsen.edu.in/research/white-papers/semiotics-and-brand-perception-how-symbols-and-signs-influence-consumer-behavior/" TargetMode="External"/><Relationship Id="rId8" Type="http://schemas.openxmlformats.org/officeDocument/2006/relationships/hyperlink" Target="https://certifiedprofessional.adobe.com/blog/the-complete-guide-to-brand-identity-design" TargetMode="External"/><Relationship Id="rId73" Type="http://schemas.openxmlformats.org/officeDocument/2006/relationships/hyperlink" Target="https://www.mdpi.com/2078-2489/14/6/308" TargetMode="External"/><Relationship Id="rId72" Type="http://schemas.openxmlformats.org/officeDocument/2006/relationships/hyperlink" Target="https://medium.com/design-bootcamp/ux-ui-design-for-elderly-users-a-comprehensive-guide-ee49d1870099" TargetMode="External"/><Relationship Id="rId31" Type="http://schemas.openxmlformats.org/officeDocument/2006/relationships/hyperlink" Target="https://www.ignytebrands.com/the-psychology-of-color-in-branding/" TargetMode="External"/><Relationship Id="rId75" Type="http://schemas.openxmlformats.org/officeDocument/2006/relationships/hyperlink" Target="https://www.wolterskluwer.com/en/expert-insights/designing-for-voice-the-science-behind-empathy" TargetMode="External"/><Relationship Id="rId30" Type="http://schemas.openxmlformats.org/officeDocument/2006/relationships/hyperlink" Target="https://thisisglance.com/blog/healthcare-app-psychology-building-trust-through-design" TargetMode="External"/><Relationship Id="rId74" Type="http://schemas.openxmlformats.org/officeDocument/2006/relationships/hyperlink" Target="https://www.arxiv.org/pdf/2507.11599" TargetMode="External"/><Relationship Id="rId33" Type="http://schemas.openxmlformats.org/officeDocument/2006/relationships/hyperlink" Target="http://tirsogamboa.com/essential-graphic-design-books-for-typography-color-layout-and-more/" TargetMode="External"/><Relationship Id="rId77" Type="http://schemas.openxmlformats.org/officeDocument/2006/relationships/hyperlink" Target="https://uxplanet.org/giving-apple-health-the-personal-touch-56dd3996e80d" TargetMode="External"/><Relationship Id="rId32" Type="http://schemas.openxmlformats.org/officeDocument/2006/relationships/hyperlink" Target="https://naskay.com/blog/color-psychology-in-healthcare-ui-2025/" TargetMode="External"/><Relationship Id="rId76" Type="http://schemas.openxmlformats.org/officeDocument/2006/relationships/hyperlink" Target="https://developer.apple.com/design/human-interface-guidelines/healthkit" TargetMode="External"/><Relationship Id="rId35" Type="http://schemas.openxmlformats.org/officeDocument/2006/relationships/hyperlink" Target="https://www.logodesign.net/blog/golden-ratio-for-perfect-logo/" TargetMode="External"/><Relationship Id="rId79" Type="http://schemas.openxmlformats.org/officeDocument/2006/relationships/hyperlink" Target="https://rondesignlab.com/cases/oscar-health-mobile-app-ux-ui-design" TargetMode="External"/><Relationship Id="rId34" Type="http://schemas.openxmlformats.org/officeDocument/2006/relationships/hyperlink" Target="https://medium.com/@lokaydouglas/typography-hierarchy-in-ui-design-ee7f4f2581d0" TargetMode="External"/><Relationship Id="rId78" Type="http://schemas.openxmlformats.org/officeDocument/2006/relationships/hyperlink" Target="https://www.hioscar.com/blog/this-is-not-a-bill-oscars-journey-to-create-a-better-eob" TargetMode="External"/><Relationship Id="rId71" Type="http://schemas.openxmlformats.org/officeDocument/2006/relationships/hyperlink" Target="https://pmc.ncbi.nlm.nih.gov/articles/PMC10557006/" TargetMode="External"/><Relationship Id="rId70" Type="http://schemas.openxmlformats.org/officeDocument/2006/relationships/hyperlink" Target="https://uxplanet.org/accessible-design-designing-for-the-elderly-41704a375b5d" TargetMode="External"/><Relationship Id="rId37" Type="http://schemas.openxmlformats.org/officeDocument/2006/relationships/hyperlink" Target="https://www.akrivi.io/learn/logo-grid-rules" TargetMode="External"/><Relationship Id="rId36" Type="http://schemas.openxmlformats.org/officeDocument/2006/relationships/hyperlink" Target="https://www.youtube.com/watch?v=4UK5WGT0OyE" TargetMode="External"/><Relationship Id="rId39" Type="http://schemas.openxmlformats.org/officeDocument/2006/relationships/hyperlink" Target="https://www.logodesign.net/blog/optical-adjustments-in-logo-design/" TargetMode="External"/><Relationship Id="rId38" Type="http://schemas.openxmlformats.org/officeDocument/2006/relationships/hyperlink" Target="https://www.reddit.com/r/logodesign/comments/16frd1i/for_the_love_of_god_dont_force_your_design_into_a/" TargetMode="External"/><Relationship Id="rId62" Type="http://schemas.openxmlformats.org/officeDocument/2006/relationships/hyperlink" Target="https://www.nki.nl/about-us/responsible-research/guidelines-color-blind-friendly-figures" TargetMode="External"/><Relationship Id="rId61" Type="http://schemas.openxmlformats.org/officeDocument/2006/relationships/hyperlink" Target="https://data.europa.eu/apps/data-visualisation-guide/accessible-colour-palettes" TargetMode="External"/><Relationship Id="rId20" Type="http://schemas.openxmlformats.org/officeDocument/2006/relationships/hyperlink" Target="https://dl.designresearchsociety.org/cgi/viewcontent.cgi?article=2522&amp;context=drs-conference-papers" TargetMode="External"/><Relationship Id="rId64" Type="http://schemas.openxmlformats.org/officeDocument/2006/relationships/hyperlink" Target="https://pmc.ncbi.nlm.nih.gov/articles/PMC12246501/" TargetMode="External"/><Relationship Id="rId63" Type="http://schemas.openxmlformats.org/officeDocument/2006/relationships/hyperlink" Target="https://www.researchprotocols.org/2025/1/e74247" TargetMode="External"/><Relationship Id="rId22" Type="http://schemas.openxmlformats.org/officeDocument/2006/relationships/hyperlink" Target="https://centaur.reading.ac.uk/69200/3/JLMoys_credibility_v3.pdf" TargetMode="External"/><Relationship Id="rId66" Type="http://schemas.openxmlformats.org/officeDocument/2006/relationships/hyperlink" Target="https://pmc.ncbi.nlm.nih.gov/articles/PMC7557321/" TargetMode="External"/><Relationship Id="rId21" Type="http://schemas.openxmlformats.org/officeDocument/2006/relationships/hyperlink" Target="https://www.researchgate.net/publication/322123187_VISUAL_RHETORIC_IN_LOGO_DESIGN" TargetMode="External"/><Relationship Id="rId65" Type="http://schemas.openxmlformats.org/officeDocument/2006/relationships/hyperlink" Target="https://pmc.ncbi.nlm.nih.gov/articles/PMC10665122/" TargetMode="External"/><Relationship Id="rId24" Type="http://schemas.openxmlformats.org/officeDocument/2006/relationships/hyperlink" Target="https://www.colormatters.com/color-resources/bibliography" TargetMode="External"/><Relationship Id="rId68" Type="http://schemas.openxmlformats.org/officeDocument/2006/relationships/hyperlink" Target="https://fuselabcreative.com/the-role-of-healthcare-data-visualization/" TargetMode="External"/><Relationship Id="rId23" Type="http://schemas.openxmlformats.org/officeDocument/2006/relationships/hyperlink" Target="https://twp.duke.edu/sites/twp.duke.edu/files/file-attachments/overview-vis.original.pdf" TargetMode="External"/><Relationship Id="rId67" Type="http://schemas.openxmlformats.org/officeDocument/2006/relationships/hyperlink" Target="https://pmc.ncbi.nlm.nih.gov/articles/PMC11483256/" TargetMode="External"/><Relationship Id="rId60" Type="http://schemas.openxmlformats.org/officeDocument/2006/relationships/hyperlink" Target="https://www.tableau.com/blog/examining-data-viz-rules-dont-use-red-green-together" TargetMode="External"/><Relationship Id="rId26" Type="http://schemas.openxmlformats.org/officeDocument/2006/relationships/hyperlink" Target="https://colorbib.wordpress.com/2013/12/24/17/" TargetMode="External"/><Relationship Id="rId25" Type="http://schemas.openxmlformats.org/officeDocument/2006/relationships/hyperlink" Target="https://www.andacademy.com/resources/blog/graphic-design/color-theory-books/" TargetMode="External"/><Relationship Id="rId69" Type="http://schemas.openxmlformats.org/officeDocument/2006/relationships/hyperlink" Target="https://arcadia.io/resources/healthcare-dashboard-examples" TargetMode="External"/><Relationship Id="rId28" Type="http://schemas.openxmlformats.org/officeDocument/2006/relationships/hyperlink" Target="https://www.helpscout.com/blog/psychology-of-color/" TargetMode="External"/><Relationship Id="rId27" Type="http://schemas.openxmlformats.org/officeDocument/2006/relationships/hyperlink" Target="https://my.clevelandclinic.org/onbrand/guidelines/design/using-our-logo" TargetMode="External"/><Relationship Id="rId29" Type="http://schemas.openxmlformats.org/officeDocument/2006/relationships/hyperlink" Target="https://scholarworks.calstate.edu/concern/projects/r781wp61j" TargetMode="External"/><Relationship Id="rId51" Type="http://schemas.openxmlformats.org/officeDocument/2006/relationships/hyperlink" Target="https://www.tuvsud.com/en-us/store/academy-us/healthcare-hospitality/medical-devices/46-43-22-1041" TargetMode="External"/><Relationship Id="rId95" Type="http://schemas.openxmlformats.org/officeDocument/2006/relationships/hyperlink" Target="https://medium.com/@kbeauchamp2/apple-health-re-design-ux-case-study-eb18f6b894b0" TargetMode="External"/><Relationship Id="rId50" Type="http://schemas.openxmlformats.org/officeDocument/2006/relationships/hyperlink" Target="https://blog.johner-institute.com/category/iec-62366-usability/" TargetMode="External"/><Relationship Id="rId94" Type="http://schemas.openxmlformats.org/officeDocument/2006/relationships/hyperlink" Target="https://www.reddit.com/r/UXDesign/comments/1g9lknw/what_makes_this_ui_so_ugly/" TargetMode="External"/><Relationship Id="rId53" Type="http://schemas.openxmlformats.org/officeDocument/2006/relationships/hyperlink" Target="https://cleio.com/insights/blog/iec-62366-1-usability-engineering-human-factors/" TargetMode="External"/><Relationship Id="rId52" Type="http://schemas.openxmlformats.org/officeDocument/2006/relationships/hyperlink" Target="https://www.greenlight.guru/blog/iec-62366-usability-engineering" TargetMode="External"/><Relationship Id="rId96" Type="http://schemas.openxmlformats.org/officeDocument/2006/relationships/hyperlink" Target="https://review.firstround.com/simple-design-is-what-you-need-not-what-you-want-1/" TargetMode="External"/><Relationship Id="rId11" Type="http://schemas.openxmlformats.org/officeDocument/2006/relationships/hyperlink" Target="https://www.linearity.io/blog/color-theory-books/" TargetMode="External"/><Relationship Id="rId55" Type="http://schemas.openxmlformats.org/officeDocument/2006/relationships/hyperlink" Target="https://www.fda.gov/media/163694/download" TargetMode="External"/><Relationship Id="rId10" Type="http://schemas.openxmlformats.org/officeDocument/2006/relationships/hyperlink" Target="https://www.reform.app/blog/7-visual-hierarchy-tips-for-better-form-design" TargetMode="External"/><Relationship Id="rId54" Type="http://schemas.openxmlformats.org/officeDocument/2006/relationships/hyperlink" Target="https://webstore.ansi.org/preview-pages/AAMI/preview_ANSI+AAMI+HE75-2009+(R2018).pdf" TargetMode="External"/><Relationship Id="rId13" Type="http://schemas.openxmlformats.org/officeDocument/2006/relationships/hyperlink" Target="https://acr-journal.com/article/aesthetic-of-consumption-a-review-of-sensory-branding-and-visual-semiotics-in-consumer-experience-1787/" TargetMode="External"/><Relationship Id="rId57" Type="http://schemas.openxmlformats.org/officeDocument/2006/relationships/hyperlink" Target="https://www.w3.org/WAI/standards-guidelines/wcag/new-in-22/" TargetMode="External"/><Relationship Id="rId12" Type="http://schemas.openxmlformats.org/officeDocument/2006/relationships/hyperlink" Target="https://www.researchgate.net/publication/385827551_Visualizing_Entrepreneurship_A_Semiotic_Analysis_of_Brands_and_Identity_Construction" TargetMode="External"/><Relationship Id="rId56" Type="http://schemas.openxmlformats.org/officeDocument/2006/relationships/hyperlink" Target="https://www.w3.org/TR/WCAG22/" TargetMode="External"/><Relationship Id="rId91" Type="http://schemas.openxmlformats.org/officeDocument/2006/relationships/hyperlink" Target="https://www.sameskydevices.com/blog/a-guide-to-iec-60601-1-8-and-medical-alarm-systems" TargetMode="External"/><Relationship Id="rId90" Type="http://schemas.openxmlformats.org/officeDocument/2006/relationships/hyperlink" Target="https://learn.scannerlicker.net/2014/09/03/the-art-of-eyeballing-part-3-overshooting/" TargetMode="External"/><Relationship Id="rId93" Type="http://schemas.openxmlformats.org/officeDocument/2006/relationships/hyperlink" Target="https://journals.lub.lu.se/pjos/article/download/8838/7937/22640" TargetMode="External"/><Relationship Id="rId92" Type="http://schemas.openxmlformats.org/officeDocument/2006/relationships/hyperlink" Target="https://cxl.com/blog/semiotics-marketing/" TargetMode="External"/><Relationship Id="rId15" Type="http://schemas.openxmlformats.org/officeDocument/2006/relationships/hyperlink" Target="https://pmc.ncbi.nlm.nih.gov/articles/PMC12024241/" TargetMode="External"/><Relationship Id="rId59" Type="http://schemas.openxmlformats.org/officeDocument/2006/relationships/hyperlink" Target="https://www.sigmacomputing.com/blog/data-charts-color-blindness" TargetMode="External"/><Relationship Id="rId14" Type="http://schemas.openxmlformats.org/officeDocument/2006/relationships/hyperlink" Target="https://www.singlegrain.com/blog-posts/design/how-geometric-design-principles-transform-brand-recognition/" TargetMode="External"/><Relationship Id="rId58" Type="http://schemas.openxmlformats.org/officeDocument/2006/relationships/hyperlink" Target="https://www.progress.com/blogs/using-color-psychology-healthcare-web-design" TargetMode="External"/><Relationship Id="rId17" Type="http://schemas.openxmlformats.org/officeDocument/2006/relationships/hyperlink" Target="https://zoviz.com/blog/gestalt-principles-of-logo-designs" TargetMode="External"/><Relationship Id="rId16" Type="http://schemas.openxmlformats.org/officeDocument/2006/relationships/hyperlink" Target="https://www.rollavideo.com/post/how-to-create-brand-guidelines-a-strategic-guide-for-building-an-unforgettable-brand-identity" TargetMode="External"/><Relationship Id="rId19" Type="http://schemas.openxmlformats.org/officeDocument/2006/relationships/hyperlink" Target="https://www.logodesign.net/blog/gestalt-principles-in-logo-design/" TargetMode="External"/><Relationship Id="rId18" Type="http://schemas.openxmlformats.org/officeDocument/2006/relationships/hyperlink" Target="https://logogeek.uk/logo-design/gestalt-theor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